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790" w:rsidRPr="00D36B2D" w:rsidRDefault="00C906E1" w:rsidP="00EE3E6B">
      <w:pPr>
        <w:spacing w:afterLines="100" w:line="480" w:lineRule="auto"/>
        <w:jc w:val="center"/>
        <w:rPr>
          <w:rFonts w:asciiTheme="minorEastAsia" w:hAnsiTheme="minorEastAsia"/>
          <w:b/>
          <w:bCs/>
          <w:szCs w:val="21"/>
        </w:rPr>
      </w:pPr>
      <w:r w:rsidRPr="00D36B2D">
        <w:rPr>
          <w:rFonts w:asciiTheme="minorEastAsia" w:hAnsiTheme="minorEastAsia" w:hint="eastAsia"/>
          <w:b/>
          <w:bCs/>
          <w:noProof/>
          <w:szCs w:val="21"/>
        </w:rPr>
        <w:drawing>
          <wp:anchor distT="0" distB="0" distL="114300" distR="114300" simplePos="0" relativeHeight="251658240" behindDoc="0" locked="0" layoutInCell="1" allowOverlap="1">
            <wp:simplePos x="0" y="0"/>
            <wp:positionH relativeFrom="page">
              <wp:posOffset>10452100</wp:posOffset>
            </wp:positionH>
            <wp:positionV relativeFrom="topMargin">
              <wp:posOffset>12471400</wp:posOffset>
            </wp:positionV>
            <wp:extent cx="342900" cy="419100"/>
            <wp:effectExtent l="0" t="0" r="0" b="0"/>
            <wp:wrapNone/>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91067" name=""/>
                    <pic:cNvPicPr>
                      <a:picLocks noChangeAspect="1"/>
                    </pic:cNvPicPr>
                  </pic:nvPicPr>
                  <pic:blipFill>
                    <a:blip r:embed="rId9"/>
                    <a:stretch>
                      <a:fillRect/>
                    </a:stretch>
                  </pic:blipFill>
                  <pic:spPr>
                    <a:xfrm>
                      <a:off x="0" y="0"/>
                      <a:ext cx="342900" cy="419100"/>
                    </a:xfrm>
                    <a:prstGeom prst="rect">
                      <a:avLst/>
                    </a:prstGeom>
                  </pic:spPr>
                </pic:pic>
              </a:graphicData>
            </a:graphic>
          </wp:anchor>
        </w:drawing>
      </w:r>
      <w:r w:rsidRPr="00D36B2D">
        <w:rPr>
          <w:rFonts w:asciiTheme="minorEastAsia" w:hAnsiTheme="minorEastAsia" w:hint="eastAsia"/>
          <w:b/>
          <w:bCs/>
          <w:szCs w:val="21"/>
        </w:rPr>
        <w:t>第一章走进信息社会</w:t>
      </w:r>
    </w:p>
    <w:p w:rsidR="007B0790" w:rsidRPr="00D36B2D" w:rsidRDefault="00C906E1">
      <w:pPr>
        <w:spacing w:line="480" w:lineRule="auto"/>
        <w:jc w:val="center"/>
        <w:rPr>
          <w:rFonts w:asciiTheme="minorEastAsia" w:hAnsiTheme="minorEastAsia"/>
          <w:szCs w:val="21"/>
        </w:rPr>
      </w:pPr>
      <w:r w:rsidRPr="00D36B2D">
        <w:rPr>
          <w:rFonts w:asciiTheme="minorEastAsia" w:hAnsiTheme="minorEastAsia" w:hint="eastAsia"/>
          <w:szCs w:val="21"/>
        </w:rPr>
        <w:t>知识点梳理</w:t>
      </w:r>
    </w:p>
    <w:p w:rsidR="007B0790" w:rsidRPr="00D36B2D" w:rsidRDefault="00C906E1">
      <w:pPr>
        <w:spacing w:line="480" w:lineRule="auto"/>
        <w:rPr>
          <w:rFonts w:asciiTheme="minorEastAsia" w:hAnsiTheme="minorEastAsia"/>
          <w:b/>
          <w:bCs/>
          <w:szCs w:val="21"/>
        </w:rPr>
      </w:pPr>
      <w:r w:rsidRPr="00D36B2D">
        <w:rPr>
          <w:rFonts w:asciiTheme="minorEastAsia" w:hAnsiTheme="minorEastAsia" w:hint="eastAsia"/>
          <w:b/>
          <w:bCs/>
          <w:szCs w:val="21"/>
        </w:rPr>
        <w:t>一、知识框架</w:t>
      </w:r>
    </w:p>
    <w:p w:rsidR="007B0790" w:rsidRPr="00D36B2D" w:rsidRDefault="00C906E1">
      <w:pPr>
        <w:spacing w:line="480" w:lineRule="auto"/>
        <w:rPr>
          <w:rFonts w:asciiTheme="minorEastAsia" w:hAnsiTheme="minorEastAsia"/>
          <w:szCs w:val="21"/>
        </w:rPr>
      </w:pPr>
      <w:r w:rsidRPr="00D36B2D">
        <w:rPr>
          <w:rFonts w:asciiTheme="minorEastAsia" w:hAnsiTheme="minorEastAsia"/>
          <w:noProof/>
          <w:szCs w:val="21"/>
        </w:rPr>
        <w:drawing>
          <wp:inline distT="0" distB="0" distL="114300" distR="114300">
            <wp:extent cx="6232814" cy="7258050"/>
            <wp:effectExtent l="19050" t="0" r="0" b="0"/>
            <wp:docPr id="82" name="C9F754DE-2CAD-44b6-B708-469DEB6407EB-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7556" name="C9F754DE-2CAD-44b6-B708-469DEB6407EB-1" descr="wps"/>
                    <pic:cNvPicPr>
                      <a:picLocks noChangeAspect="1"/>
                    </pic:cNvPicPr>
                  </pic:nvPicPr>
                  <pic:blipFill>
                    <a:blip r:embed="rId10">
                      <a:lum/>
                    </a:blip>
                    <a:stretch>
                      <a:fillRect/>
                    </a:stretch>
                  </pic:blipFill>
                  <pic:spPr>
                    <a:xfrm>
                      <a:off x="0" y="0"/>
                      <a:ext cx="6236335" cy="7262151"/>
                    </a:xfrm>
                    <a:prstGeom prst="rect">
                      <a:avLst/>
                    </a:prstGeom>
                  </pic:spPr>
                </pic:pic>
              </a:graphicData>
            </a:graphic>
          </wp:inline>
        </w:drawing>
      </w:r>
    </w:p>
    <w:p w:rsidR="00D36B2D" w:rsidRDefault="00D36B2D" w:rsidP="004F3EE3">
      <w:pPr>
        <w:rPr>
          <w:rFonts w:asciiTheme="minorEastAsia" w:hAnsiTheme="minorEastAsia" w:hint="eastAsia"/>
          <w:b/>
          <w:bCs/>
          <w:szCs w:val="21"/>
        </w:rPr>
      </w:pPr>
    </w:p>
    <w:p w:rsidR="007B0790" w:rsidRPr="00D36B2D" w:rsidRDefault="00C906E1" w:rsidP="004F3EE3">
      <w:pPr>
        <w:rPr>
          <w:rFonts w:asciiTheme="minorEastAsia" w:hAnsiTheme="minorEastAsia"/>
          <w:b/>
          <w:bCs/>
          <w:szCs w:val="21"/>
        </w:rPr>
      </w:pPr>
      <w:r w:rsidRPr="00D36B2D">
        <w:rPr>
          <w:rFonts w:asciiTheme="minorEastAsia" w:hAnsiTheme="minorEastAsia" w:hint="eastAsia"/>
          <w:b/>
          <w:bCs/>
          <w:szCs w:val="21"/>
        </w:rPr>
        <w:lastRenderedPageBreak/>
        <w:t>知识点归纳</w:t>
      </w:r>
    </w:p>
    <w:p w:rsidR="007B0790" w:rsidRPr="00D36B2D" w:rsidRDefault="00C906E1" w:rsidP="004F3EE3">
      <w:pPr>
        <w:numPr>
          <w:ilvl w:val="0"/>
          <w:numId w:val="2"/>
        </w:numPr>
        <w:rPr>
          <w:rFonts w:asciiTheme="minorEastAsia" w:hAnsiTheme="minorEastAsia"/>
          <w:b/>
          <w:bCs/>
          <w:szCs w:val="21"/>
        </w:rPr>
      </w:pPr>
      <w:r w:rsidRPr="00D36B2D">
        <w:rPr>
          <w:rFonts w:asciiTheme="minorEastAsia" w:hAnsiTheme="minorEastAsia" w:hint="eastAsia"/>
          <w:b/>
          <w:bCs/>
          <w:szCs w:val="21"/>
        </w:rPr>
        <w:t>信息社会及其特征</w:t>
      </w:r>
    </w:p>
    <w:p w:rsidR="007B0790" w:rsidRPr="00D36B2D" w:rsidRDefault="00C906E1" w:rsidP="004F3EE3">
      <w:pPr>
        <w:numPr>
          <w:ilvl w:val="0"/>
          <w:numId w:val="3"/>
        </w:numPr>
        <w:rPr>
          <w:rFonts w:asciiTheme="minorEastAsia" w:hAnsiTheme="minorEastAsia"/>
          <w:szCs w:val="21"/>
        </w:rPr>
      </w:pPr>
      <w:r w:rsidRPr="00D36B2D">
        <w:rPr>
          <w:rFonts w:asciiTheme="minorEastAsia" w:hAnsiTheme="minorEastAsia" w:hint="eastAsia"/>
          <w:szCs w:val="21"/>
        </w:rPr>
        <w:t>联合国将每年5月17日确定为“世界信息社会日”。</w:t>
      </w:r>
    </w:p>
    <w:p w:rsidR="007B0790" w:rsidRPr="00D36B2D" w:rsidRDefault="00C906E1" w:rsidP="004F3EE3">
      <w:pPr>
        <w:numPr>
          <w:ilvl w:val="0"/>
          <w:numId w:val="3"/>
        </w:numPr>
        <w:rPr>
          <w:rFonts w:asciiTheme="minorEastAsia" w:hAnsiTheme="minorEastAsia"/>
          <w:szCs w:val="21"/>
        </w:rPr>
      </w:pPr>
      <w:r w:rsidRPr="00D36B2D">
        <w:rPr>
          <w:rFonts w:asciiTheme="minorEastAsia" w:hAnsiTheme="minorEastAsia" w:hint="eastAsia"/>
          <w:szCs w:val="21"/>
        </w:rPr>
        <w:t>信息社会的概念：通过创造、分配、使用、整合和处理信息进行社会经济、政治和文化活动的社会形态。</w:t>
      </w:r>
    </w:p>
    <w:p w:rsidR="007B0790" w:rsidRPr="00D36B2D" w:rsidRDefault="00C906E1" w:rsidP="004F3EE3">
      <w:pPr>
        <w:numPr>
          <w:ilvl w:val="0"/>
          <w:numId w:val="3"/>
        </w:numPr>
        <w:rPr>
          <w:rFonts w:asciiTheme="minorEastAsia" w:hAnsiTheme="minorEastAsia"/>
          <w:szCs w:val="21"/>
        </w:rPr>
      </w:pPr>
      <w:r w:rsidRPr="00D36B2D">
        <w:rPr>
          <w:rFonts w:asciiTheme="minorEastAsia" w:hAnsiTheme="minorEastAsia" w:hint="eastAsia"/>
          <w:szCs w:val="21"/>
        </w:rPr>
        <w:t>信息社会的本质是“以信息活动为基础”的社会。</w:t>
      </w:r>
    </w:p>
    <w:p w:rsidR="007B0790" w:rsidRPr="00D36B2D" w:rsidRDefault="00C906E1" w:rsidP="004F3EE3">
      <w:pPr>
        <w:numPr>
          <w:ilvl w:val="0"/>
          <w:numId w:val="3"/>
        </w:numPr>
        <w:rPr>
          <w:rFonts w:asciiTheme="minorEastAsia" w:hAnsiTheme="minorEastAsia"/>
          <w:szCs w:val="21"/>
        </w:rPr>
      </w:pPr>
      <w:r w:rsidRPr="00D36B2D">
        <w:rPr>
          <w:rFonts w:asciiTheme="minorEastAsia" w:hAnsiTheme="minorEastAsia" w:hint="eastAsia"/>
          <w:szCs w:val="21"/>
        </w:rPr>
        <w:t>信息社会的四个特征：数字生活、信息经济、网络社会、在线政府。</w:t>
      </w:r>
    </w:p>
    <w:p w:rsidR="007B0790" w:rsidRPr="00D36B2D" w:rsidRDefault="00C906E1" w:rsidP="004F3EE3">
      <w:pPr>
        <w:numPr>
          <w:ilvl w:val="0"/>
          <w:numId w:val="3"/>
        </w:numPr>
        <w:rPr>
          <w:rFonts w:asciiTheme="minorEastAsia" w:hAnsiTheme="minorEastAsia"/>
          <w:szCs w:val="21"/>
        </w:rPr>
      </w:pPr>
      <w:r w:rsidRPr="00D36B2D">
        <w:rPr>
          <w:rFonts w:asciiTheme="minorEastAsia" w:hAnsiTheme="minorEastAsia" w:hint="eastAsia"/>
          <w:szCs w:val="21"/>
        </w:rPr>
        <w:t>数字生活：</w:t>
      </w:r>
    </w:p>
    <w:p w:rsidR="007B0790" w:rsidRPr="00D36B2D" w:rsidRDefault="00C906E1" w:rsidP="004F3EE3">
      <w:pPr>
        <w:numPr>
          <w:ilvl w:val="0"/>
          <w:numId w:val="4"/>
        </w:numPr>
        <w:rPr>
          <w:rFonts w:asciiTheme="minorEastAsia" w:hAnsiTheme="minorEastAsia"/>
          <w:szCs w:val="21"/>
        </w:rPr>
      </w:pPr>
      <w:r w:rsidRPr="00D36B2D">
        <w:rPr>
          <w:rFonts w:asciiTheme="minorEastAsia" w:hAnsiTheme="minorEastAsia" w:hint="eastAsia"/>
          <w:szCs w:val="21"/>
        </w:rPr>
        <w:t>数字生活的特点是：工具数字化、方式数字化、内容数字化。</w:t>
      </w:r>
    </w:p>
    <w:p w:rsidR="007B0790" w:rsidRPr="00D36B2D" w:rsidRDefault="00C906E1" w:rsidP="004F3EE3">
      <w:pPr>
        <w:numPr>
          <w:ilvl w:val="0"/>
          <w:numId w:val="4"/>
        </w:numPr>
        <w:rPr>
          <w:rFonts w:asciiTheme="minorEastAsia" w:hAnsiTheme="minorEastAsia"/>
          <w:szCs w:val="21"/>
        </w:rPr>
      </w:pPr>
      <w:r w:rsidRPr="00D36B2D">
        <w:rPr>
          <w:rFonts w:asciiTheme="minorEastAsia" w:hAnsiTheme="minorEastAsia" w:hint="eastAsia"/>
          <w:szCs w:val="21"/>
        </w:rPr>
        <w:t>数字化成为信息社会的显著特征。</w:t>
      </w:r>
    </w:p>
    <w:p w:rsidR="007B0790" w:rsidRPr="00D36B2D" w:rsidRDefault="00C906E1" w:rsidP="004F3EE3">
      <w:pPr>
        <w:numPr>
          <w:ilvl w:val="0"/>
          <w:numId w:val="4"/>
        </w:numPr>
        <w:rPr>
          <w:rFonts w:asciiTheme="minorEastAsia" w:hAnsiTheme="minorEastAsia"/>
          <w:szCs w:val="21"/>
        </w:rPr>
      </w:pPr>
      <w:r w:rsidRPr="00D36B2D">
        <w:rPr>
          <w:rFonts w:asciiTheme="minorEastAsia" w:hAnsiTheme="minorEastAsia" w:hint="eastAsia"/>
          <w:szCs w:val="21"/>
        </w:rPr>
        <w:t>数字化的结果使得人们生活的显示空间之外，又产生了一个数字化的虚拟空间。</w:t>
      </w:r>
    </w:p>
    <w:p w:rsidR="007B0790" w:rsidRPr="00D36B2D" w:rsidRDefault="00C906E1" w:rsidP="004F3EE3">
      <w:pPr>
        <w:numPr>
          <w:ilvl w:val="0"/>
          <w:numId w:val="3"/>
        </w:numPr>
        <w:rPr>
          <w:rFonts w:asciiTheme="minorEastAsia" w:hAnsiTheme="minorEastAsia"/>
          <w:szCs w:val="21"/>
        </w:rPr>
      </w:pPr>
      <w:r w:rsidRPr="00D36B2D">
        <w:rPr>
          <w:rFonts w:asciiTheme="minorEastAsia" w:hAnsiTheme="minorEastAsia" w:hint="eastAsia"/>
          <w:szCs w:val="21"/>
        </w:rPr>
        <w:t>信息经济：</w:t>
      </w:r>
    </w:p>
    <w:p w:rsidR="007B0790" w:rsidRPr="00D36B2D" w:rsidRDefault="00C906E1" w:rsidP="004F3EE3">
      <w:pPr>
        <w:numPr>
          <w:ilvl w:val="0"/>
          <w:numId w:val="5"/>
        </w:numPr>
        <w:rPr>
          <w:rFonts w:asciiTheme="minorEastAsia" w:hAnsiTheme="minorEastAsia"/>
          <w:szCs w:val="21"/>
        </w:rPr>
      </w:pPr>
      <w:r w:rsidRPr="00D36B2D">
        <w:rPr>
          <w:rFonts w:asciiTheme="minorEastAsia" w:hAnsiTheme="minorEastAsia" w:hint="eastAsia"/>
          <w:szCs w:val="21"/>
        </w:rPr>
        <w:t>信息经济以知识和人才为基础，以创新为主要驱动力。</w:t>
      </w:r>
    </w:p>
    <w:p w:rsidR="007B0790" w:rsidRPr="00D36B2D" w:rsidRDefault="00C906E1" w:rsidP="004F3EE3">
      <w:pPr>
        <w:numPr>
          <w:ilvl w:val="0"/>
          <w:numId w:val="5"/>
        </w:numPr>
        <w:rPr>
          <w:rFonts w:asciiTheme="minorEastAsia" w:hAnsiTheme="minorEastAsia"/>
          <w:szCs w:val="21"/>
        </w:rPr>
      </w:pPr>
      <w:r w:rsidRPr="00D36B2D">
        <w:rPr>
          <w:rFonts w:asciiTheme="minorEastAsia" w:hAnsiTheme="minorEastAsia" w:hint="eastAsia"/>
          <w:szCs w:val="21"/>
        </w:rPr>
        <w:t>信息经济的特点是：人力资源知识化、以创新和新技术应用为主、第三产业比重不断上升、经济水平发达。</w:t>
      </w:r>
    </w:p>
    <w:p w:rsidR="007B0790" w:rsidRPr="00D36B2D" w:rsidRDefault="00C906E1" w:rsidP="004F3EE3">
      <w:pPr>
        <w:numPr>
          <w:ilvl w:val="0"/>
          <w:numId w:val="3"/>
        </w:numPr>
        <w:rPr>
          <w:rFonts w:asciiTheme="minorEastAsia" w:hAnsiTheme="minorEastAsia"/>
          <w:szCs w:val="21"/>
        </w:rPr>
      </w:pPr>
      <w:r w:rsidRPr="00D36B2D">
        <w:rPr>
          <w:rFonts w:asciiTheme="minorEastAsia" w:hAnsiTheme="minorEastAsia" w:hint="eastAsia"/>
          <w:szCs w:val="21"/>
        </w:rPr>
        <w:t>网络化是信息社会最为典型的社会特征。</w:t>
      </w:r>
    </w:p>
    <w:p w:rsidR="007B0790" w:rsidRPr="00D36B2D" w:rsidRDefault="00C906E1" w:rsidP="004F3EE3">
      <w:pPr>
        <w:numPr>
          <w:ilvl w:val="0"/>
          <w:numId w:val="3"/>
        </w:numPr>
        <w:rPr>
          <w:rFonts w:asciiTheme="minorEastAsia" w:hAnsiTheme="minorEastAsia"/>
          <w:szCs w:val="21"/>
        </w:rPr>
      </w:pPr>
      <w:r w:rsidRPr="00D36B2D">
        <w:rPr>
          <w:rFonts w:asciiTheme="minorEastAsia" w:hAnsiTheme="minorEastAsia" w:hint="eastAsia"/>
          <w:szCs w:val="21"/>
        </w:rPr>
        <w:t>在线政府：</w:t>
      </w:r>
    </w:p>
    <w:p w:rsidR="007B0790" w:rsidRPr="00D36B2D" w:rsidRDefault="00C906E1" w:rsidP="004F3EE3">
      <w:pPr>
        <w:numPr>
          <w:ilvl w:val="0"/>
          <w:numId w:val="6"/>
        </w:numPr>
        <w:rPr>
          <w:rFonts w:asciiTheme="minorEastAsia" w:hAnsiTheme="minorEastAsia"/>
          <w:szCs w:val="21"/>
        </w:rPr>
      </w:pPr>
      <w:r w:rsidRPr="00D36B2D">
        <w:rPr>
          <w:rFonts w:asciiTheme="minorEastAsia" w:hAnsiTheme="minorEastAsia" w:hint="eastAsia"/>
          <w:szCs w:val="21"/>
        </w:rPr>
        <w:t>政府是最大的公共信息的采集者、处理者和拥有者。</w:t>
      </w:r>
    </w:p>
    <w:p w:rsidR="007B0790" w:rsidRPr="00D36B2D" w:rsidRDefault="00C906E1" w:rsidP="004F3EE3">
      <w:pPr>
        <w:numPr>
          <w:ilvl w:val="0"/>
          <w:numId w:val="6"/>
        </w:numPr>
        <w:rPr>
          <w:rFonts w:asciiTheme="minorEastAsia" w:hAnsiTheme="minorEastAsia"/>
          <w:szCs w:val="21"/>
        </w:rPr>
      </w:pPr>
      <w:r w:rsidRPr="00D36B2D">
        <w:rPr>
          <w:rFonts w:asciiTheme="minorEastAsia" w:hAnsiTheme="minorEastAsia" w:hint="eastAsia"/>
          <w:szCs w:val="21"/>
        </w:rPr>
        <w:t>在县政府的特征是：科学决策、公开透明、高效治理、互动参与。</w:t>
      </w:r>
    </w:p>
    <w:p w:rsidR="007B0790" w:rsidRPr="00D36B2D" w:rsidRDefault="00C906E1" w:rsidP="004F3EE3">
      <w:pPr>
        <w:numPr>
          <w:ilvl w:val="0"/>
          <w:numId w:val="2"/>
        </w:numPr>
        <w:rPr>
          <w:rFonts w:asciiTheme="minorEastAsia" w:hAnsiTheme="minorEastAsia"/>
          <w:b/>
          <w:bCs/>
          <w:szCs w:val="21"/>
        </w:rPr>
      </w:pPr>
      <w:r w:rsidRPr="00D36B2D">
        <w:rPr>
          <w:rFonts w:asciiTheme="minorEastAsia" w:hAnsiTheme="minorEastAsia" w:hint="eastAsia"/>
          <w:b/>
          <w:bCs/>
          <w:szCs w:val="21"/>
        </w:rPr>
        <w:t>信息技术发展脉络和趋势</w:t>
      </w:r>
    </w:p>
    <w:p w:rsidR="007B0790" w:rsidRPr="00D36B2D" w:rsidRDefault="00C906E1" w:rsidP="004F3EE3">
      <w:pPr>
        <w:numPr>
          <w:ilvl w:val="0"/>
          <w:numId w:val="7"/>
        </w:numPr>
        <w:rPr>
          <w:rFonts w:asciiTheme="minorEastAsia" w:hAnsiTheme="minorEastAsia"/>
          <w:szCs w:val="21"/>
        </w:rPr>
      </w:pPr>
      <w:r w:rsidRPr="00D36B2D">
        <w:rPr>
          <w:rFonts w:asciiTheme="minorEastAsia" w:hAnsiTheme="minorEastAsia" w:hint="eastAsia"/>
          <w:szCs w:val="21"/>
        </w:rPr>
        <w:t>信息技术的发展脉络：以计算机为核心、到以互联网为核心、再到以数据为核心。</w:t>
      </w:r>
    </w:p>
    <w:p w:rsidR="007B0790" w:rsidRPr="00D36B2D" w:rsidRDefault="00C906E1" w:rsidP="004F3EE3">
      <w:pPr>
        <w:numPr>
          <w:ilvl w:val="0"/>
          <w:numId w:val="7"/>
        </w:numPr>
        <w:rPr>
          <w:rFonts w:asciiTheme="minorEastAsia" w:hAnsiTheme="minorEastAsia"/>
          <w:szCs w:val="21"/>
        </w:rPr>
      </w:pPr>
      <w:r w:rsidRPr="00D36B2D">
        <w:rPr>
          <w:rFonts w:asciiTheme="minorEastAsia" w:hAnsiTheme="minorEastAsia" w:hint="eastAsia"/>
          <w:szCs w:val="21"/>
        </w:rPr>
        <w:t>1946年，世界上第一台计算机ENIAC问世，它有18000多个电子管，第一次用电子线路实现运算。</w:t>
      </w:r>
    </w:p>
    <w:p w:rsidR="007B0790" w:rsidRPr="00D36B2D" w:rsidRDefault="00C906E1" w:rsidP="004F3EE3">
      <w:pPr>
        <w:numPr>
          <w:ilvl w:val="0"/>
          <w:numId w:val="7"/>
        </w:numPr>
        <w:rPr>
          <w:rFonts w:asciiTheme="minorEastAsia" w:hAnsiTheme="minorEastAsia"/>
          <w:szCs w:val="21"/>
        </w:rPr>
      </w:pPr>
      <w:r w:rsidRPr="00D36B2D">
        <w:rPr>
          <w:rFonts w:asciiTheme="minorEastAsia" w:hAnsiTheme="minorEastAsia" w:hint="eastAsia"/>
          <w:szCs w:val="21"/>
        </w:rPr>
        <w:t>以计算机为核心的时期特点是：电子计算机的出现和局域网的形成。</w:t>
      </w:r>
    </w:p>
    <w:p w:rsidR="007B0790" w:rsidRPr="00D36B2D" w:rsidRDefault="00C906E1" w:rsidP="004F3EE3">
      <w:pPr>
        <w:numPr>
          <w:ilvl w:val="0"/>
          <w:numId w:val="7"/>
        </w:numPr>
        <w:rPr>
          <w:rFonts w:asciiTheme="minorEastAsia" w:hAnsiTheme="minorEastAsia"/>
          <w:szCs w:val="21"/>
        </w:rPr>
      </w:pPr>
      <w:r w:rsidRPr="00D36B2D">
        <w:rPr>
          <w:rFonts w:asciiTheme="minorEastAsia" w:hAnsiTheme="minorEastAsia" w:hint="eastAsia"/>
          <w:szCs w:val="21"/>
        </w:rPr>
        <w:t>以互联网为核心的时期特点是：跨越时间和空间的限制搭建全球性的虚拟空间；使用一种专门的协议，保证数据安全、可靠的到达目的地。</w:t>
      </w:r>
    </w:p>
    <w:p w:rsidR="007B0790" w:rsidRPr="00D36B2D" w:rsidRDefault="00C906E1" w:rsidP="004F3EE3">
      <w:pPr>
        <w:numPr>
          <w:ilvl w:val="0"/>
          <w:numId w:val="7"/>
        </w:numPr>
        <w:rPr>
          <w:rFonts w:asciiTheme="minorEastAsia" w:hAnsiTheme="minorEastAsia"/>
          <w:szCs w:val="21"/>
        </w:rPr>
      </w:pPr>
      <w:r w:rsidRPr="00D36B2D">
        <w:rPr>
          <w:rFonts w:asciiTheme="minorEastAsia" w:hAnsiTheme="minorEastAsia" w:hint="eastAsia"/>
          <w:szCs w:val="21"/>
        </w:rPr>
        <w:t>以数据为核心的时期特点是：云计算，大数据处理，数据挖掘时数据增值。</w:t>
      </w:r>
    </w:p>
    <w:p w:rsidR="007B0790" w:rsidRPr="00D36B2D" w:rsidRDefault="00C906E1" w:rsidP="004F3EE3">
      <w:pPr>
        <w:numPr>
          <w:ilvl w:val="0"/>
          <w:numId w:val="7"/>
        </w:numPr>
        <w:rPr>
          <w:rFonts w:asciiTheme="minorEastAsia" w:hAnsiTheme="minorEastAsia"/>
          <w:szCs w:val="21"/>
        </w:rPr>
      </w:pPr>
      <w:r w:rsidRPr="00D36B2D">
        <w:rPr>
          <w:rFonts w:asciiTheme="minorEastAsia" w:hAnsiTheme="minorEastAsia" w:hint="eastAsia"/>
          <w:szCs w:val="21"/>
        </w:rPr>
        <w:t>信息技术发展趋势从三个角度：</w:t>
      </w:r>
    </w:p>
    <w:p w:rsidR="007B0790" w:rsidRPr="00D36B2D" w:rsidRDefault="00C906E1" w:rsidP="004F3EE3">
      <w:pPr>
        <w:numPr>
          <w:ilvl w:val="0"/>
          <w:numId w:val="8"/>
        </w:numPr>
        <w:rPr>
          <w:rFonts w:asciiTheme="minorEastAsia" w:hAnsiTheme="minorEastAsia"/>
          <w:szCs w:val="21"/>
        </w:rPr>
      </w:pPr>
      <w:r w:rsidRPr="00D36B2D">
        <w:rPr>
          <w:rFonts w:asciiTheme="minorEastAsia" w:hAnsiTheme="minorEastAsia" w:hint="eastAsia"/>
          <w:szCs w:val="21"/>
        </w:rPr>
        <w:t>从新一代信息技术发展的角度。</w:t>
      </w:r>
    </w:p>
    <w:p w:rsidR="007B0790" w:rsidRPr="00D36B2D" w:rsidRDefault="00C906E1" w:rsidP="004F3EE3">
      <w:pPr>
        <w:numPr>
          <w:ilvl w:val="0"/>
          <w:numId w:val="8"/>
        </w:numPr>
        <w:rPr>
          <w:rFonts w:asciiTheme="minorEastAsia" w:hAnsiTheme="minorEastAsia"/>
          <w:szCs w:val="21"/>
        </w:rPr>
      </w:pPr>
      <w:r w:rsidRPr="00D36B2D">
        <w:rPr>
          <w:rFonts w:asciiTheme="minorEastAsia" w:hAnsiTheme="minorEastAsia" w:hint="eastAsia"/>
          <w:szCs w:val="21"/>
        </w:rPr>
        <w:t>从计算机用户界面发展的角度。</w:t>
      </w:r>
    </w:p>
    <w:p w:rsidR="007B0790" w:rsidRPr="00D36B2D" w:rsidRDefault="00C906E1" w:rsidP="004F3EE3">
      <w:pPr>
        <w:numPr>
          <w:ilvl w:val="0"/>
          <w:numId w:val="8"/>
        </w:numPr>
        <w:rPr>
          <w:rFonts w:asciiTheme="minorEastAsia" w:hAnsiTheme="minorEastAsia"/>
          <w:szCs w:val="21"/>
        </w:rPr>
      </w:pPr>
      <w:r w:rsidRPr="00D36B2D">
        <w:rPr>
          <w:rFonts w:asciiTheme="minorEastAsia" w:hAnsiTheme="minorEastAsia" w:hint="eastAsia"/>
          <w:szCs w:val="21"/>
        </w:rPr>
        <w:t>从典型技术驱动发展模式向应用驱动与技术驱动相结合的模式转变的角度。</w:t>
      </w:r>
    </w:p>
    <w:p w:rsidR="007B0790" w:rsidRPr="00D36B2D" w:rsidRDefault="00C906E1" w:rsidP="004F3EE3">
      <w:pPr>
        <w:numPr>
          <w:ilvl w:val="0"/>
          <w:numId w:val="7"/>
        </w:numPr>
        <w:rPr>
          <w:rFonts w:asciiTheme="minorEastAsia" w:hAnsiTheme="minorEastAsia"/>
          <w:szCs w:val="21"/>
        </w:rPr>
      </w:pPr>
      <w:r w:rsidRPr="00D36B2D">
        <w:rPr>
          <w:rFonts w:asciiTheme="minorEastAsia" w:hAnsiTheme="minorEastAsia" w:hint="eastAsia"/>
          <w:szCs w:val="21"/>
        </w:rPr>
        <w:t>从新一代信息技术发展的角度：</w:t>
      </w:r>
    </w:p>
    <w:p w:rsidR="007B0790" w:rsidRPr="00D36B2D" w:rsidRDefault="00C906E1" w:rsidP="004F3EE3">
      <w:pPr>
        <w:numPr>
          <w:ilvl w:val="0"/>
          <w:numId w:val="9"/>
        </w:numPr>
        <w:rPr>
          <w:rFonts w:asciiTheme="minorEastAsia" w:hAnsiTheme="minorEastAsia"/>
          <w:szCs w:val="21"/>
        </w:rPr>
      </w:pPr>
      <w:r w:rsidRPr="00D36B2D">
        <w:rPr>
          <w:rFonts w:asciiTheme="minorEastAsia" w:hAnsiTheme="minorEastAsia" w:hint="eastAsia"/>
          <w:szCs w:val="21"/>
        </w:rPr>
        <w:t>网络互联的移动化和泛在化。（例如在线学习、购物或者听音乐、看视频，出行时可以随时查看目的地的具体位置和天气状况等）</w:t>
      </w:r>
    </w:p>
    <w:p w:rsidR="007B0790" w:rsidRPr="00D36B2D" w:rsidRDefault="00C906E1" w:rsidP="004F3EE3">
      <w:pPr>
        <w:numPr>
          <w:ilvl w:val="0"/>
          <w:numId w:val="9"/>
        </w:numPr>
        <w:rPr>
          <w:rFonts w:asciiTheme="minorEastAsia" w:hAnsiTheme="minorEastAsia"/>
          <w:szCs w:val="21"/>
        </w:rPr>
      </w:pPr>
      <w:r w:rsidRPr="00D36B2D">
        <w:rPr>
          <w:rFonts w:asciiTheme="minorEastAsia" w:hAnsiTheme="minorEastAsia" w:hint="eastAsia"/>
          <w:szCs w:val="21"/>
        </w:rPr>
        <w:t>信息处理的集中化和大数据化。（例如互联网金融、情报分析、机器翻译、图像与语音识别、智能辅助医疗、商品和广告智能推荐等）</w:t>
      </w:r>
    </w:p>
    <w:p w:rsidR="007B0790" w:rsidRPr="00D36B2D" w:rsidRDefault="00C906E1" w:rsidP="004F3EE3">
      <w:pPr>
        <w:numPr>
          <w:ilvl w:val="0"/>
          <w:numId w:val="9"/>
        </w:numPr>
        <w:rPr>
          <w:rFonts w:asciiTheme="minorEastAsia" w:hAnsiTheme="minorEastAsia"/>
          <w:szCs w:val="21"/>
        </w:rPr>
      </w:pPr>
      <w:r w:rsidRPr="00D36B2D">
        <w:rPr>
          <w:rFonts w:asciiTheme="minorEastAsia" w:hAnsiTheme="minorEastAsia" w:hint="eastAsia"/>
          <w:szCs w:val="21"/>
        </w:rPr>
        <w:t>信息服务的智能化和个性化。（例如自动驾驶汽车）</w:t>
      </w:r>
    </w:p>
    <w:p w:rsidR="007B0790" w:rsidRPr="00D36B2D" w:rsidRDefault="00C906E1" w:rsidP="004F3EE3">
      <w:pPr>
        <w:numPr>
          <w:ilvl w:val="0"/>
          <w:numId w:val="7"/>
        </w:numPr>
        <w:rPr>
          <w:rFonts w:asciiTheme="minorEastAsia" w:hAnsiTheme="minorEastAsia"/>
          <w:szCs w:val="21"/>
        </w:rPr>
      </w:pPr>
      <w:r w:rsidRPr="00D36B2D">
        <w:rPr>
          <w:rFonts w:asciiTheme="minorEastAsia" w:hAnsiTheme="minorEastAsia" w:hint="eastAsia"/>
          <w:szCs w:val="21"/>
        </w:rPr>
        <w:t>从计算机用户界面发展的角度：</w:t>
      </w:r>
    </w:p>
    <w:p w:rsidR="007B0790" w:rsidRPr="00D36B2D" w:rsidRDefault="00C906E1" w:rsidP="004F3EE3">
      <w:pPr>
        <w:numPr>
          <w:ilvl w:val="0"/>
          <w:numId w:val="10"/>
        </w:numPr>
        <w:rPr>
          <w:rFonts w:asciiTheme="minorEastAsia" w:hAnsiTheme="minorEastAsia"/>
          <w:szCs w:val="21"/>
        </w:rPr>
      </w:pPr>
      <w:r w:rsidRPr="00D36B2D">
        <w:rPr>
          <w:rFonts w:asciiTheme="minorEastAsia" w:hAnsiTheme="minorEastAsia" w:hint="eastAsia"/>
          <w:szCs w:val="21"/>
        </w:rPr>
        <w:t>体感技术：直接使用肢体动作与环境进行互动。</w:t>
      </w:r>
    </w:p>
    <w:p w:rsidR="007B0790" w:rsidRPr="00D36B2D" w:rsidRDefault="00C906E1" w:rsidP="004F3EE3">
      <w:pPr>
        <w:numPr>
          <w:ilvl w:val="0"/>
          <w:numId w:val="10"/>
        </w:numPr>
        <w:rPr>
          <w:rFonts w:asciiTheme="minorEastAsia" w:hAnsiTheme="minorEastAsia"/>
          <w:szCs w:val="21"/>
        </w:rPr>
      </w:pPr>
      <w:r w:rsidRPr="00D36B2D">
        <w:rPr>
          <w:rFonts w:asciiTheme="minorEastAsia" w:hAnsiTheme="minorEastAsia" w:hint="eastAsia"/>
          <w:szCs w:val="21"/>
        </w:rPr>
        <w:t>虚拟现实技术（VR）：由计算机生成交互式仿真情景的人工世界。</w:t>
      </w:r>
    </w:p>
    <w:p w:rsidR="007B0790" w:rsidRPr="00D36B2D" w:rsidRDefault="00C906E1" w:rsidP="004F3EE3">
      <w:pPr>
        <w:numPr>
          <w:ilvl w:val="0"/>
          <w:numId w:val="10"/>
        </w:numPr>
        <w:rPr>
          <w:rFonts w:asciiTheme="minorEastAsia" w:hAnsiTheme="minorEastAsia"/>
          <w:szCs w:val="21"/>
        </w:rPr>
      </w:pPr>
      <w:r w:rsidRPr="00D36B2D">
        <w:rPr>
          <w:rFonts w:asciiTheme="minorEastAsia" w:hAnsiTheme="minorEastAsia" w:hint="eastAsia"/>
          <w:szCs w:val="21"/>
        </w:rPr>
        <w:t>增强现实技术（AR）：在屏幕上把虚拟世界套在现实世界并进行互动。</w:t>
      </w:r>
    </w:p>
    <w:p w:rsidR="007B0790" w:rsidRPr="00D36B2D" w:rsidRDefault="00C906E1" w:rsidP="004F3EE3">
      <w:pPr>
        <w:numPr>
          <w:ilvl w:val="0"/>
          <w:numId w:val="7"/>
        </w:numPr>
        <w:rPr>
          <w:rFonts w:asciiTheme="minorEastAsia" w:hAnsiTheme="minorEastAsia"/>
          <w:szCs w:val="21"/>
        </w:rPr>
      </w:pPr>
      <w:r w:rsidRPr="00D36B2D">
        <w:rPr>
          <w:rFonts w:asciiTheme="minorEastAsia" w:hAnsiTheme="minorEastAsia" w:hint="eastAsia"/>
          <w:szCs w:val="21"/>
        </w:rPr>
        <w:t>从典型技术驱动发展模式向应用驱动与技术驱动相结合的模式转变的角度：</w:t>
      </w:r>
    </w:p>
    <w:p w:rsidR="007B0790" w:rsidRPr="00D36B2D" w:rsidRDefault="00C906E1" w:rsidP="004F3EE3">
      <w:pPr>
        <w:numPr>
          <w:ilvl w:val="0"/>
          <w:numId w:val="11"/>
        </w:numPr>
        <w:rPr>
          <w:rFonts w:asciiTheme="minorEastAsia" w:hAnsiTheme="minorEastAsia"/>
          <w:szCs w:val="21"/>
        </w:rPr>
      </w:pPr>
      <w:r w:rsidRPr="00D36B2D">
        <w:rPr>
          <w:rFonts w:asciiTheme="minorEastAsia" w:hAnsiTheme="minorEastAsia" w:hint="eastAsia"/>
          <w:szCs w:val="21"/>
        </w:rPr>
        <w:t>虚拟计算：以虚拟化、网络、云计算等技术的融合为核心的一种计算平台、存储平台和应用系统的共享管理技术。（虚拟化技术主要包括：服务器虚拟化、内存虚拟化、存储虚拟化、网络虚拟化、应用虚拟化、桌面虚拟化）</w:t>
      </w:r>
    </w:p>
    <w:p w:rsidR="007B0790" w:rsidRPr="00D36B2D" w:rsidRDefault="00C906E1" w:rsidP="004F3EE3">
      <w:pPr>
        <w:numPr>
          <w:ilvl w:val="0"/>
          <w:numId w:val="11"/>
        </w:numPr>
        <w:rPr>
          <w:rFonts w:asciiTheme="minorEastAsia" w:hAnsiTheme="minorEastAsia"/>
          <w:szCs w:val="21"/>
        </w:rPr>
      </w:pPr>
      <w:r w:rsidRPr="00D36B2D">
        <w:rPr>
          <w:rFonts w:asciiTheme="minorEastAsia" w:hAnsiTheme="minorEastAsia" w:hint="eastAsia"/>
          <w:szCs w:val="21"/>
        </w:rPr>
        <w:t>通信技术</w:t>
      </w:r>
    </w:p>
    <w:p w:rsidR="007B0790" w:rsidRPr="00D36B2D" w:rsidRDefault="00C906E1" w:rsidP="004F3EE3">
      <w:pPr>
        <w:numPr>
          <w:ilvl w:val="0"/>
          <w:numId w:val="11"/>
        </w:numPr>
        <w:rPr>
          <w:rFonts w:asciiTheme="minorEastAsia" w:hAnsiTheme="minorEastAsia"/>
          <w:szCs w:val="21"/>
        </w:rPr>
      </w:pPr>
      <w:r w:rsidRPr="00D36B2D">
        <w:rPr>
          <w:rFonts w:asciiTheme="minorEastAsia" w:hAnsiTheme="minorEastAsia" w:hint="eastAsia"/>
          <w:szCs w:val="21"/>
        </w:rPr>
        <w:lastRenderedPageBreak/>
        <w:t>传感技术：作用是仿真人类感觉器官的功能，扩展信息系统快速、准确获取信息的途径，包括信息识别、信息获取、信息检测等技术。（传感器是连接现实世界与虚拟世界的桥梁）</w:t>
      </w:r>
    </w:p>
    <w:p w:rsidR="007B0790" w:rsidRPr="00D36B2D" w:rsidRDefault="00C906E1" w:rsidP="004F3EE3">
      <w:pPr>
        <w:numPr>
          <w:ilvl w:val="0"/>
          <w:numId w:val="11"/>
        </w:numPr>
        <w:rPr>
          <w:rFonts w:asciiTheme="minorEastAsia" w:hAnsiTheme="minorEastAsia"/>
          <w:szCs w:val="21"/>
        </w:rPr>
      </w:pPr>
      <w:r w:rsidRPr="00D36B2D">
        <w:rPr>
          <w:rFonts w:asciiTheme="minorEastAsia" w:hAnsiTheme="minorEastAsia" w:hint="eastAsia"/>
          <w:szCs w:val="21"/>
        </w:rPr>
        <w:t>微电子和纳米技术：微电子技术是信息技术的核心，为电子技术的发展，使得电子器件的尺寸不断缩小，集成度不断提高，功耗降低，性能得到提高。</w:t>
      </w:r>
    </w:p>
    <w:p w:rsidR="007B0790" w:rsidRPr="00D36B2D" w:rsidRDefault="00C906E1" w:rsidP="004F3EE3">
      <w:pPr>
        <w:numPr>
          <w:ilvl w:val="0"/>
          <w:numId w:val="11"/>
        </w:numPr>
        <w:rPr>
          <w:rFonts w:asciiTheme="minorEastAsia" w:hAnsiTheme="minorEastAsia"/>
          <w:szCs w:val="21"/>
        </w:rPr>
      </w:pPr>
      <w:r w:rsidRPr="00D36B2D">
        <w:rPr>
          <w:rFonts w:asciiTheme="minorEastAsia" w:hAnsiTheme="minorEastAsia" w:hint="eastAsia"/>
          <w:szCs w:val="21"/>
        </w:rPr>
        <w:t>3D技术：包括3D设计、3D打印、3D相机、3D游戏、3D显示、3D软件等，其中3D打印被列为国家战略性新兴产业发展规划，3D已经涵盖了医疗、教育、玩具、汽车、航天航空、建筑设计等领域，将彻底改变传统制造方式，为制造行业带来革命性的变化。</w:t>
      </w:r>
    </w:p>
    <w:p w:rsidR="007B0790" w:rsidRPr="00D36B2D" w:rsidRDefault="00C906E1" w:rsidP="004F3EE3">
      <w:pPr>
        <w:numPr>
          <w:ilvl w:val="0"/>
          <w:numId w:val="11"/>
        </w:numPr>
        <w:rPr>
          <w:rFonts w:asciiTheme="minorEastAsia" w:hAnsiTheme="minorEastAsia"/>
          <w:szCs w:val="21"/>
        </w:rPr>
      </w:pPr>
      <w:r w:rsidRPr="00D36B2D">
        <w:rPr>
          <w:rFonts w:asciiTheme="minorEastAsia" w:hAnsiTheme="minorEastAsia" w:hint="eastAsia"/>
          <w:szCs w:val="21"/>
        </w:rPr>
        <w:t>信息安全。</w:t>
      </w:r>
    </w:p>
    <w:p w:rsidR="007B0790" w:rsidRPr="00D36B2D" w:rsidRDefault="00C906E1" w:rsidP="004F3EE3">
      <w:pPr>
        <w:numPr>
          <w:ilvl w:val="0"/>
          <w:numId w:val="7"/>
        </w:numPr>
        <w:rPr>
          <w:rFonts w:asciiTheme="minorEastAsia" w:hAnsiTheme="minorEastAsia"/>
          <w:szCs w:val="21"/>
        </w:rPr>
      </w:pPr>
      <w:r w:rsidRPr="00D36B2D">
        <w:rPr>
          <w:rFonts w:asciiTheme="minorEastAsia" w:hAnsiTheme="minorEastAsia" w:hint="eastAsia"/>
          <w:szCs w:val="21"/>
        </w:rPr>
        <w:t>信息技术的三大支柱：传感技术、计算机技术、通信技术。</w:t>
      </w:r>
    </w:p>
    <w:p w:rsidR="007B0790" w:rsidRPr="00D36B2D" w:rsidRDefault="00C906E1" w:rsidP="004F3EE3">
      <w:pPr>
        <w:numPr>
          <w:ilvl w:val="0"/>
          <w:numId w:val="2"/>
        </w:numPr>
        <w:rPr>
          <w:rFonts w:asciiTheme="minorEastAsia" w:hAnsiTheme="minorEastAsia"/>
          <w:b/>
          <w:bCs/>
          <w:szCs w:val="21"/>
        </w:rPr>
      </w:pPr>
      <w:r w:rsidRPr="00D36B2D">
        <w:rPr>
          <w:rFonts w:asciiTheme="minorEastAsia" w:hAnsiTheme="minorEastAsia" w:hint="eastAsia"/>
          <w:b/>
          <w:bCs/>
          <w:szCs w:val="21"/>
        </w:rPr>
        <w:t>信息技术的影响</w:t>
      </w:r>
    </w:p>
    <w:p w:rsidR="007B0790" w:rsidRPr="00D36B2D" w:rsidRDefault="00C906E1" w:rsidP="004F3EE3">
      <w:pPr>
        <w:numPr>
          <w:ilvl w:val="0"/>
          <w:numId w:val="12"/>
        </w:numPr>
        <w:rPr>
          <w:rFonts w:asciiTheme="minorEastAsia" w:hAnsiTheme="minorEastAsia"/>
          <w:szCs w:val="21"/>
        </w:rPr>
      </w:pPr>
      <w:r w:rsidRPr="00D36B2D">
        <w:rPr>
          <w:rFonts w:asciiTheme="minorEastAsia" w:hAnsiTheme="minorEastAsia" w:hint="eastAsia"/>
          <w:szCs w:val="21"/>
        </w:rPr>
        <w:t>信息技术的影响分三个方面：</w:t>
      </w:r>
    </w:p>
    <w:p w:rsidR="007B0790" w:rsidRPr="00D36B2D" w:rsidRDefault="00C906E1" w:rsidP="004F3EE3">
      <w:pPr>
        <w:numPr>
          <w:ilvl w:val="0"/>
          <w:numId w:val="13"/>
        </w:numPr>
        <w:rPr>
          <w:rFonts w:asciiTheme="minorEastAsia" w:hAnsiTheme="minorEastAsia"/>
          <w:szCs w:val="21"/>
        </w:rPr>
      </w:pPr>
      <w:r w:rsidRPr="00D36B2D">
        <w:rPr>
          <w:rFonts w:asciiTheme="minorEastAsia" w:hAnsiTheme="minorEastAsia" w:hint="eastAsia"/>
          <w:szCs w:val="21"/>
        </w:rPr>
        <w:t>信息技术推动科技革新与进步。</w:t>
      </w:r>
    </w:p>
    <w:p w:rsidR="007B0790" w:rsidRPr="00D36B2D" w:rsidRDefault="00C906E1" w:rsidP="004F3EE3">
      <w:pPr>
        <w:numPr>
          <w:ilvl w:val="0"/>
          <w:numId w:val="13"/>
        </w:numPr>
        <w:rPr>
          <w:rFonts w:asciiTheme="minorEastAsia" w:hAnsiTheme="minorEastAsia"/>
          <w:szCs w:val="21"/>
        </w:rPr>
      </w:pPr>
      <w:r w:rsidRPr="00D36B2D">
        <w:rPr>
          <w:rFonts w:asciiTheme="minorEastAsia" w:hAnsiTheme="minorEastAsia" w:hint="eastAsia"/>
          <w:szCs w:val="21"/>
        </w:rPr>
        <w:t>信息技术促进社会变革与发展</w:t>
      </w:r>
    </w:p>
    <w:p w:rsidR="007B0790" w:rsidRPr="00D36B2D" w:rsidRDefault="00C906E1" w:rsidP="004F3EE3">
      <w:pPr>
        <w:numPr>
          <w:ilvl w:val="0"/>
          <w:numId w:val="13"/>
        </w:numPr>
        <w:rPr>
          <w:rFonts w:asciiTheme="minorEastAsia" w:hAnsiTheme="minorEastAsia"/>
          <w:szCs w:val="21"/>
        </w:rPr>
      </w:pPr>
      <w:r w:rsidRPr="00D36B2D">
        <w:rPr>
          <w:rFonts w:asciiTheme="minorEastAsia" w:hAnsiTheme="minorEastAsia" w:hint="eastAsia"/>
          <w:szCs w:val="21"/>
        </w:rPr>
        <w:t>信息技术提升人们在信息社会的适应力和创造力。</w:t>
      </w:r>
    </w:p>
    <w:p w:rsidR="007B0790" w:rsidRPr="00D36B2D" w:rsidRDefault="00C906E1" w:rsidP="004F3EE3">
      <w:pPr>
        <w:numPr>
          <w:ilvl w:val="0"/>
          <w:numId w:val="12"/>
        </w:numPr>
        <w:rPr>
          <w:rFonts w:asciiTheme="minorEastAsia" w:hAnsiTheme="minorEastAsia"/>
          <w:szCs w:val="21"/>
        </w:rPr>
      </w:pPr>
      <w:r w:rsidRPr="00D36B2D">
        <w:rPr>
          <w:rFonts w:asciiTheme="minorEastAsia" w:hAnsiTheme="minorEastAsia" w:hint="eastAsia"/>
          <w:szCs w:val="21"/>
        </w:rPr>
        <w:t>信息技术推动科技革新与进步方面：</w:t>
      </w:r>
    </w:p>
    <w:p w:rsidR="007B0790" w:rsidRPr="00D36B2D" w:rsidRDefault="00C906E1" w:rsidP="004F3EE3">
      <w:pPr>
        <w:numPr>
          <w:ilvl w:val="0"/>
          <w:numId w:val="14"/>
        </w:numPr>
        <w:rPr>
          <w:rFonts w:asciiTheme="minorEastAsia" w:hAnsiTheme="minorEastAsia"/>
          <w:szCs w:val="21"/>
        </w:rPr>
      </w:pPr>
      <w:r w:rsidRPr="00D36B2D">
        <w:rPr>
          <w:rFonts w:asciiTheme="minorEastAsia" w:hAnsiTheme="minorEastAsia" w:hint="eastAsia"/>
          <w:szCs w:val="21"/>
        </w:rPr>
        <w:t>基础学科理论领域：引力波探测。</w:t>
      </w:r>
    </w:p>
    <w:p w:rsidR="007B0790" w:rsidRPr="00D36B2D" w:rsidRDefault="00C906E1" w:rsidP="004F3EE3">
      <w:pPr>
        <w:numPr>
          <w:ilvl w:val="0"/>
          <w:numId w:val="14"/>
        </w:numPr>
        <w:rPr>
          <w:rFonts w:asciiTheme="minorEastAsia" w:hAnsiTheme="minorEastAsia"/>
          <w:szCs w:val="21"/>
        </w:rPr>
      </w:pPr>
      <w:r w:rsidRPr="00D36B2D">
        <w:rPr>
          <w:rFonts w:asciiTheme="minorEastAsia" w:hAnsiTheme="minorEastAsia" w:hint="eastAsia"/>
          <w:szCs w:val="21"/>
        </w:rPr>
        <w:t>量子通信：人类历史上第一颗用于量子通信研究的“墨子号”量子科学实验卫星，在酒泉卫星发射中心发射。</w:t>
      </w:r>
    </w:p>
    <w:p w:rsidR="007B0790" w:rsidRPr="00D36B2D" w:rsidRDefault="00C906E1" w:rsidP="004F3EE3">
      <w:pPr>
        <w:numPr>
          <w:ilvl w:val="0"/>
          <w:numId w:val="14"/>
        </w:numPr>
        <w:rPr>
          <w:rFonts w:asciiTheme="minorEastAsia" w:hAnsiTheme="minorEastAsia"/>
          <w:szCs w:val="21"/>
        </w:rPr>
      </w:pPr>
      <w:r w:rsidRPr="00D36B2D">
        <w:rPr>
          <w:rFonts w:asciiTheme="minorEastAsia" w:hAnsiTheme="minorEastAsia" w:hint="eastAsia"/>
          <w:szCs w:val="21"/>
        </w:rPr>
        <w:t>人工智能系统：移动互联网、云计算、物联网和大数据推动人工智能迅速发展；语音识别和人脸识别是人工智能系统的具体应用。</w:t>
      </w:r>
    </w:p>
    <w:p w:rsidR="007B0790" w:rsidRPr="00D36B2D" w:rsidRDefault="00C906E1" w:rsidP="004F3EE3">
      <w:pPr>
        <w:numPr>
          <w:ilvl w:val="0"/>
          <w:numId w:val="12"/>
        </w:numPr>
        <w:rPr>
          <w:rFonts w:asciiTheme="minorEastAsia" w:hAnsiTheme="minorEastAsia"/>
          <w:szCs w:val="21"/>
        </w:rPr>
      </w:pPr>
      <w:r w:rsidRPr="00D36B2D">
        <w:rPr>
          <w:rFonts w:asciiTheme="minorEastAsia" w:hAnsiTheme="minorEastAsia" w:hint="eastAsia"/>
          <w:szCs w:val="21"/>
        </w:rPr>
        <w:t>信息技术促进社会变革与发展方面：</w:t>
      </w:r>
    </w:p>
    <w:p w:rsidR="007B0790" w:rsidRPr="00D36B2D" w:rsidRDefault="00C906E1" w:rsidP="004F3EE3">
      <w:pPr>
        <w:numPr>
          <w:ilvl w:val="0"/>
          <w:numId w:val="15"/>
        </w:numPr>
        <w:rPr>
          <w:rFonts w:asciiTheme="minorEastAsia" w:hAnsiTheme="minorEastAsia"/>
          <w:szCs w:val="21"/>
        </w:rPr>
      </w:pPr>
      <w:r w:rsidRPr="00D36B2D">
        <w:rPr>
          <w:rFonts w:asciiTheme="minorEastAsia" w:hAnsiTheme="minorEastAsia" w:hint="eastAsia"/>
          <w:szCs w:val="21"/>
        </w:rPr>
        <w:t>提升社会建设水平。</w:t>
      </w:r>
    </w:p>
    <w:p w:rsidR="007B0790" w:rsidRPr="00D36B2D" w:rsidRDefault="00C906E1" w:rsidP="004F3EE3">
      <w:pPr>
        <w:numPr>
          <w:ilvl w:val="0"/>
          <w:numId w:val="15"/>
        </w:numPr>
        <w:rPr>
          <w:rFonts w:asciiTheme="minorEastAsia" w:hAnsiTheme="minorEastAsia"/>
          <w:szCs w:val="21"/>
        </w:rPr>
      </w:pPr>
      <w:r w:rsidRPr="00D36B2D">
        <w:rPr>
          <w:rFonts w:asciiTheme="minorEastAsia" w:hAnsiTheme="minorEastAsia" w:hint="eastAsia"/>
          <w:szCs w:val="21"/>
        </w:rPr>
        <w:t>促进工农业生产变革。</w:t>
      </w:r>
    </w:p>
    <w:p w:rsidR="007B0790" w:rsidRPr="00D36B2D" w:rsidRDefault="00C906E1" w:rsidP="004F3EE3">
      <w:pPr>
        <w:numPr>
          <w:ilvl w:val="0"/>
          <w:numId w:val="15"/>
        </w:numPr>
        <w:rPr>
          <w:rFonts w:asciiTheme="minorEastAsia" w:hAnsiTheme="minorEastAsia"/>
          <w:szCs w:val="21"/>
        </w:rPr>
      </w:pPr>
      <w:r w:rsidRPr="00D36B2D">
        <w:rPr>
          <w:rFonts w:asciiTheme="minorEastAsia" w:hAnsiTheme="minorEastAsia" w:hint="eastAsia"/>
          <w:szCs w:val="21"/>
        </w:rPr>
        <w:t>提升电子商务可靠性。</w:t>
      </w:r>
    </w:p>
    <w:p w:rsidR="007B0790" w:rsidRPr="00D36B2D" w:rsidRDefault="00C906E1" w:rsidP="004F3EE3">
      <w:pPr>
        <w:numPr>
          <w:ilvl w:val="0"/>
          <w:numId w:val="15"/>
        </w:numPr>
        <w:rPr>
          <w:rFonts w:asciiTheme="minorEastAsia" w:hAnsiTheme="minorEastAsia"/>
          <w:szCs w:val="21"/>
        </w:rPr>
      </w:pPr>
      <w:r w:rsidRPr="00D36B2D">
        <w:rPr>
          <w:rFonts w:asciiTheme="minorEastAsia" w:hAnsiTheme="minorEastAsia" w:hint="eastAsia"/>
          <w:szCs w:val="21"/>
        </w:rPr>
        <w:t>加强数字世界的治理。</w:t>
      </w:r>
    </w:p>
    <w:p w:rsidR="007B0790" w:rsidRPr="00D36B2D" w:rsidRDefault="00C906E1" w:rsidP="004F3EE3">
      <w:pPr>
        <w:numPr>
          <w:ilvl w:val="0"/>
          <w:numId w:val="12"/>
        </w:numPr>
        <w:rPr>
          <w:rFonts w:asciiTheme="minorEastAsia" w:hAnsiTheme="minorEastAsia"/>
          <w:szCs w:val="21"/>
        </w:rPr>
      </w:pPr>
      <w:r w:rsidRPr="00D36B2D">
        <w:rPr>
          <w:rFonts w:asciiTheme="minorEastAsia" w:hAnsiTheme="minorEastAsia" w:hint="eastAsia"/>
          <w:szCs w:val="21"/>
        </w:rPr>
        <w:t>信息技术提升人们在信息社会的适应力和创造力方面：</w:t>
      </w:r>
    </w:p>
    <w:p w:rsidR="007B0790" w:rsidRPr="00D36B2D" w:rsidRDefault="00C906E1" w:rsidP="004F3EE3">
      <w:pPr>
        <w:numPr>
          <w:ilvl w:val="0"/>
          <w:numId w:val="16"/>
        </w:numPr>
        <w:rPr>
          <w:rFonts w:asciiTheme="minorEastAsia" w:hAnsiTheme="minorEastAsia"/>
          <w:szCs w:val="21"/>
        </w:rPr>
      </w:pPr>
      <w:r w:rsidRPr="00D36B2D">
        <w:rPr>
          <w:rFonts w:asciiTheme="minorEastAsia" w:hAnsiTheme="minorEastAsia" w:hint="eastAsia"/>
          <w:szCs w:val="21"/>
        </w:rPr>
        <w:t>改变人们生产与工作方式。</w:t>
      </w:r>
    </w:p>
    <w:p w:rsidR="007B0790" w:rsidRPr="00D36B2D" w:rsidRDefault="00C906E1" w:rsidP="004F3EE3">
      <w:pPr>
        <w:numPr>
          <w:ilvl w:val="0"/>
          <w:numId w:val="16"/>
        </w:numPr>
        <w:rPr>
          <w:rFonts w:asciiTheme="minorEastAsia" w:hAnsiTheme="minorEastAsia"/>
          <w:szCs w:val="21"/>
        </w:rPr>
      </w:pPr>
      <w:r w:rsidRPr="00D36B2D">
        <w:rPr>
          <w:rFonts w:asciiTheme="minorEastAsia" w:hAnsiTheme="minorEastAsia" w:hint="eastAsia"/>
          <w:szCs w:val="21"/>
        </w:rPr>
        <w:t>改变人们生活与交往方式。</w:t>
      </w:r>
    </w:p>
    <w:p w:rsidR="007B0790" w:rsidRPr="00D36B2D" w:rsidRDefault="00C906E1" w:rsidP="004F3EE3">
      <w:pPr>
        <w:numPr>
          <w:ilvl w:val="0"/>
          <w:numId w:val="16"/>
        </w:numPr>
        <w:rPr>
          <w:rFonts w:asciiTheme="minorEastAsia" w:hAnsiTheme="minorEastAsia"/>
          <w:szCs w:val="21"/>
        </w:rPr>
      </w:pPr>
      <w:r w:rsidRPr="00D36B2D">
        <w:rPr>
          <w:rFonts w:asciiTheme="minorEastAsia" w:hAnsiTheme="minorEastAsia" w:hint="eastAsia"/>
          <w:szCs w:val="21"/>
        </w:rPr>
        <w:t>促进人们数字化学习与创新。</w:t>
      </w:r>
    </w:p>
    <w:p w:rsidR="007B0790" w:rsidRPr="00D36B2D" w:rsidRDefault="00C906E1" w:rsidP="004F3EE3">
      <w:pPr>
        <w:numPr>
          <w:ilvl w:val="0"/>
          <w:numId w:val="16"/>
        </w:numPr>
        <w:rPr>
          <w:rFonts w:asciiTheme="minorEastAsia" w:hAnsiTheme="minorEastAsia"/>
          <w:szCs w:val="21"/>
        </w:rPr>
      </w:pPr>
      <w:r w:rsidRPr="00D36B2D">
        <w:rPr>
          <w:rFonts w:asciiTheme="minorEastAsia" w:hAnsiTheme="minorEastAsia" w:hint="eastAsia"/>
          <w:szCs w:val="21"/>
        </w:rPr>
        <w:t>培养人们的计算思维。</w:t>
      </w:r>
    </w:p>
    <w:p w:rsidR="007B0790" w:rsidRPr="00D36B2D" w:rsidRDefault="00C906E1" w:rsidP="004F3EE3">
      <w:pPr>
        <w:numPr>
          <w:ilvl w:val="0"/>
          <w:numId w:val="16"/>
        </w:numPr>
        <w:rPr>
          <w:rFonts w:asciiTheme="minorEastAsia" w:hAnsiTheme="minorEastAsia"/>
          <w:szCs w:val="21"/>
        </w:rPr>
      </w:pPr>
      <w:r w:rsidRPr="00D36B2D">
        <w:rPr>
          <w:rFonts w:asciiTheme="minorEastAsia" w:hAnsiTheme="minorEastAsia" w:hint="eastAsia"/>
          <w:szCs w:val="21"/>
        </w:rPr>
        <w:t>提升人们信息意识与信息社会责任感。</w:t>
      </w:r>
    </w:p>
    <w:p w:rsidR="007B0790" w:rsidRPr="00D36B2D" w:rsidRDefault="007B0790">
      <w:pPr>
        <w:spacing w:line="480" w:lineRule="auto"/>
        <w:rPr>
          <w:rFonts w:asciiTheme="minorEastAsia" w:hAnsiTheme="minorEastAsia" w:hint="eastAsia"/>
          <w:szCs w:val="21"/>
        </w:rPr>
      </w:pPr>
    </w:p>
    <w:p w:rsidR="004F3EE3" w:rsidRDefault="004F3EE3">
      <w:pPr>
        <w:spacing w:line="480" w:lineRule="auto"/>
        <w:rPr>
          <w:rFonts w:asciiTheme="minorEastAsia" w:hAnsiTheme="minorEastAsia" w:hint="eastAsia"/>
          <w:szCs w:val="21"/>
        </w:rPr>
      </w:pPr>
    </w:p>
    <w:p w:rsidR="00D36B2D" w:rsidRDefault="00D36B2D">
      <w:pPr>
        <w:spacing w:line="480" w:lineRule="auto"/>
        <w:rPr>
          <w:rFonts w:asciiTheme="minorEastAsia" w:hAnsiTheme="minorEastAsia" w:hint="eastAsia"/>
          <w:szCs w:val="21"/>
        </w:rPr>
      </w:pPr>
    </w:p>
    <w:p w:rsidR="00D36B2D" w:rsidRDefault="00D36B2D">
      <w:pPr>
        <w:spacing w:line="480" w:lineRule="auto"/>
        <w:rPr>
          <w:rFonts w:asciiTheme="minorEastAsia" w:hAnsiTheme="minorEastAsia" w:hint="eastAsia"/>
          <w:szCs w:val="21"/>
        </w:rPr>
      </w:pPr>
    </w:p>
    <w:p w:rsidR="00D36B2D" w:rsidRDefault="00D36B2D">
      <w:pPr>
        <w:spacing w:line="480" w:lineRule="auto"/>
        <w:rPr>
          <w:rFonts w:asciiTheme="minorEastAsia" w:hAnsiTheme="minorEastAsia" w:hint="eastAsia"/>
          <w:szCs w:val="21"/>
        </w:rPr>
      </w:pPr>
    </w:p>
    <w:p w:rsidR="00D36B2D" w:rsidRPr="00D36B2D" w:rsidRDefault="00D36B2D">
      <w:pPr>
        <w:spacing w:line="480" w:lineRule="auto"/>
        <w:rPr>
          <w:rFonts w:asciiTheme="minorEastAsia" w:hAnsiTheme="minorEastAsia" w:hint="eastAsia"/>
          <w:szCs w:val="21"/>
        </w:rPr>
      </w:pPr>
    </w:p>
    <w:p w:rsidR="004F3EE3" w:rsidRPr="00D36B2D" w:rsidRDefault="004F3EE3" w:rsidP="004F3EE3">
      <w:pPr>
        <w:spacing w:afterLines="100" w:line="480" w:lineRule="auto"/>
        <w:jc w:val="center"/>
        <w:rPr>
          <w:rFonts w:asciiTheme="minorEastAsia" w:hAnsiTheme="minorEastAsia"/>
          <w:b/>
          <w:bCs/>
          <w:szCs w:val="21"/>
        </w:rPr>
      </w:pPr>
      <w:r w:rsidRPr="00D36B2D">
        <w:rPr>
          <w:rFonts w:asciiTheme="minorEastAsia" w:hAnsiTheme="minorEastAsia" w:hint="eastAsia"/>
          <w:b/>
          <w:bCs/>
          <w:noProof/>
          <w:szCs w:val="21"/>
        </w:rPr>
        <w:lastRenderedPageBreak/>
        <w:drawing>
          <wp:anchor distT="0" distB="0" distL="114300" distR="114300" simplePos="0" relativeHeight="251660288" behindDoc="0" locked="0" layoutInCell="1" allowOverlap="1">
            <wp:simplePos x="0" y="0"/>
            <wp:positionH relativeFrom="page">
              <wp:posOffset>11442700</wp:posOffset>
            </wp:positionH>
            <wp:positionV relativeFrom="topMargin">
              <wp:posOffset>11303000</wp:posOffset>
            </wp:positionV>
            <wp:extent cx="368300" cy="482600"/>
            <wp:effectExtent l="0" t="0" r="0" b="0"/>
            <wp:wrapNone/>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702766" name=""/>
                    <pic:cNvPicPr>
                      <a:picLocks noChangeAspect="1"/>
                    </pic:cNvPicPr>
                  </pic:nvPicPr>
                  <pic:blipFill>
                    <a:blip r:embed="rId11"/>
                    <a:stretch>
                      <a:fillRect/>
                    </a:stretch>
                  </pic:blipFill>
                  <pic:spPr>
                    <a:xfrm>
                      <a:off x="0" y="0"/>
                      <a:ext cx="368300" cy="482600"/>
                    </a:xfrm>
                    <a:prstGeom prst="rect">
                      <a:avLst/>
                    </a:prstGeom>
                  </pic:spPr>
                </pic:pic>
              </a:graphicData>
            </a:graphic>
          </wp:anchor>
        </w:drawing>
      </w:r>
      <w:r w:rsidRPr="00D36B2D">
        <w:rPr>
          <w:rFonts w:asciiTheme="minorEastAsia" w:hAnsiTheme="minorEastAsia" w:hint="eastAsia"/>
          <w:b/>
          <w:bCs/>
          <w:szCs w:val="21"/>
        </w:rPr>
        <w:t>第二章信息系统及其组成</w:t>
      </w:r>
    </w:p>
    <w:p w:rsidR="004F3EE3" w:rsidRPr="00D36B2D" w:rsidRDefault="004F3EE3" w:rsidP="004F3EE3">
      <w:pPr>
        <w:spacing w:line="480" w:lineRule="auto"/>
        <w:jc w:val="center"/>
        <w:rPr>
          <w:rFonts w:asciiTheme="minorEastAsia" w:hAnsiTheme="minorEastAsia"/>
          <w:szCs w:val="21"/>
        </w:rPr>
      </w:pPr>
      <w:r w:rsidRPr="00D36B2D">
        <w:rPr>
          <w:rFonts w:asciiTheme="minorEastAsia" w:hAnsiTheme="minorEastAsia" w:hint="eastAsia"/>
          <w:szCs w:val="21"/>
        </w:rPr>
        <w:t>知识点梳理</w:t>
      </w:r>
    </w:p>
    <w:p w:rsidR="004F3EE3" w:rsidRPr="00D36B2D" w:rsidRDefault="004F3EE3" w:rsidP="004F3EE3">
      <w:pPr>
        <w:spacing w:line="480" w:lineRule="auto"/>
        <w:rPr>
          <w:rFonts w:asciiTheme="minorEastAsia" w:hAnsiTheme="minorEastAsia"/>
          <w:b/>
          <w:bCs/>
          <w:szCs w:val="21"/>
        </w:rPr>
      </w:pPr>
      <w:r w:rsidRPr="00D36B2D">
        <w:rPr>
          <w:rFonts w:asciiTheme="minorEastAsia" w:hAnsiTheme="minorEastAsia" w:hint="eastAsia"/>
          <w:b/>
          <w:bCs/>
          <w:szCs w:val="21"/>
        </w:rPr>
        <w:t>一、知识框架</w:t>
      </w:r>
    </w:p>
    <w:p w:rsidR="004F3EE3" w:rsidRPr="00D36B2D" w:rsidRDefault="004F3EE3" w:rsidP="004F3EE3">
      <w:pPr>
        <w:spacing w:line="480" w:lineRule="auto"/>
        <w:rPr>
          <w:rFonts w:asciiTheme="minorEastAsia" w:hAnsiTheme="minorEastAsia"/>
          <w:szCs w:val="21"/>
        </w:rPr>
      </w:pPr>
      <w:r w:rsidRPr="00D36B2D">
        <w:rPr>
          <w:rFonts w:asciiTheme="minorEastAsia" w:hAnsiTheme="minorEastAsia"/>
          <w:noProof/>
          <w:szCs w:val="21"/>
        </w:rPr>
        <w:drawing>
          <wp:inline distT="0" distB="0" distL="114300" distR="114300">
            <wp:extent cx="6182360" cy="5193030"/>
            <wp:effectExtent l="19050" t="0" r="8890" b="0"/>
            <wp:docPr id="2" name="C9F754DE-2CAD-44b6-B708-469DEB6407EB-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32364" name="C9F754DE-2CAD-44b6-B708-469DEB6407EB-1" descr="wps"/>
                    <pic:cNvPicPr>
                      <a:picLocks noChangeAspect="1"/>
                    </pic:cNvPicPr>
                  </pic:nvPicPr>
                  <pic:blipFill>
                    <a:blip r:embed="rId12" cstate="print">
                      <a:lum/>
                    </a:blip>
                    <a:stretch>
                      <a:fillRect/>
                    </a:stretch>
                  </pic:blipFill>
                  <pic:spPr>
                    <a:xfrm>
                      <a:off x="0" y="0"/>
                      <a:ext cx="6182360" cy="5193030"/>
                    </a:xfrm>
                    <a:prstGeom prst="rect">
                      <a:avLst/>
                    </a:prstGeom>
                  </pic:spPr>
                </pic:pic>
              </a:graphicData>
            </a:graphic>
          </wp:inline>
        </w:drawing>
      </w:r>
    </w:p>
    <w:p w:rsidR="004F3EE3" w:rsidRPr="00D36B2D" w:rsidRDefault="004F3EE3" w:rsidP="004F3EE3">
      <w:pPr>
        <w:numPr>
          <w:ilvl w:val="0"/>
          <w:numId w:val="1"/>
        </w:numPr>
        <w:rPr>
          <w:rFonts w:asciiTheme="minorEastAsia" w:hAnsiTheme="minorEastAsia"/>
          <w:b/>
          <w:bCs/>
          <w:szCs w:val="21"/>
        </w:rPr>
      </w:pPr>
      <w:r w:rsidRPr="00D36B2D">
        <w:rPr>
          <w:rFonts w:asciiTheme="minorEastAsia" w:hAnsiTheme="minorEastAsia" w:hint="eastAsia"/>
          <w:b/>
          <w:bCs/>
          <w:szCs w:val="21"/>
        </w:rPr>
        <w:t>知识点归纳</w:t>
      </w:r>
    </w:p>
    <w:p w:rsidR="004F3EE3" w:rsidRPr="00D36B2D" w:rsidRDefault="004F3EE3" w:rsidP="004F3EE3">
      <w:pPr>
        <w:numPr>
          <w:ilvl w:val="0"/>
          <w:numId w:val="2"/>
        </w:numPr>
        <w:rPr>
          <w:rFonts w:asciiTheme="minorEastAsia" w:hAnsiTheme="minorEastAsia"/>
          <w:b/>
          <w:bCs/>
          <w:szCs w:val="21"/>
        </w:rPr>
      </w:pPr>
      <w:r w:rsidRPr="00D36B2D">
        <w:rPr>
          <w:rFonts w:asciiTheme="minorEastAsia" w:hAnsiTheme="minorEastAsia" w:hint="eastAsia"/>
          <w:b/>
          <w:bCs/>
          <w:szCs w:val="21"/>
        </w:rPr>
        <w:t>信息系统及其组成</w:t>
      </w:r>
    </w:p>
    <w:p w:rsidR="004F3EE3" w:rsidRPr="00D36B2D" w:rsidRDefault="004F3EE3" w:rsidP="004F3EE3">
      <w:pPr>
        <w:numPr>
          <w:ilvl w:val="0"/>
          <w:numId w:val="17"/>
        </w:numPr>
        <w:rPr>
          <w:rFonts w:asciiTheme="minorEastAsia" w:hAnsiTheme="minorEastAsia"/>
          <w:szCs w:val="21"/>
        </w:rPr>
      </w:pPr>
      <w:r w:rsidRPr="00D36B2D">
        <w:rPr>
          <w:rFonts w:asciiTheme="minorEastAsia" w:hAnsiTheme="minorEastAsia" w:hint="eastAsia"/>
          <w:szCs w:val="21"/>
        </w:rPr>
        <w:t>网络订票系统包括：系统管理模块、客票管理模块、订票管理模块。</w:t>
      </w:r>
    </w:p>
    <w:p w:rsidR="004F3EE3" w:rsidRPr="00D36B2D" w:rsidRDefault="004F3EE3" w:rsidP="004F3EE3">
      <w:pPr>
        <w:numPr>
          <w:ilvl w:val="0"/>
          <w:numId w:val="17"/>
        </w:numPr>
        <w:rPr>
          <w:rFonts w:asciiTheme="minorEastAsia" w:hAnsiTheme="minorEastAsia"/>
          <w:szCs w:val="21"/>
        </w:rPr>
      </w:pPr>
      <w:r w:rsidRPr="00D36B2D">
        <w:rPr>
          <w:rFonts w:asciiTheme="minorEastAsia" w:hAnsiTheme="minorEastAsia" w:hint="eastAsia"/>
          <w:szCs w:val="21"/>
        </w:rPr>
        <w:t>物流：实物的流动过程，如物资的运输、产品原料采购等。</w:t>
      </w:r>
    </w:p>
    <w:p w:rsidR="004F3EE3" w:rsidRPr="00D36B2D" w:rsidRDefault="004F3EE3" w:rsidP="004F3EE3">
      <w:pPr>
        <w:numPr>
          <w:ilvl w:val="0"/>
          <w:numId w:val="17"/>
        </w:numPr>
        <w:rPr>
          <w:rFonts w:asciiTheme="minorEastAsia" w:hAnsiTheme="minorEastAsia"/>
          <w:szCs w:val="21"/>
        </w:rPr>
      </w:pPr>
      <w:r w:rsidRPr="00D36B2D">
        <w:rPr>
          <w:rFonts w:asciiTheme="minorEastAsia" w:hAnsiTheme="minorEastAsia" w:hint="eastAsia"/>
          <w:szCs w:val="21"/>
        </w:rPr>
        <w:t>资金流：伴随物流而产生的资金的流动过程。</w:t>
      </w:r>
    </w:p>
    <w:p w:rsidR="004F3EE3" w:rsidRPr="00D36B2D" w:rsidRDefault="004F3EE3" w:rsidP="004F3EE3">
      <w:pPr>
        <w:numPr>
          <w:ilvl w:val="0"/>
          <w:numId w:val="17"/>
        </w:numPr>
        <w:rPr>
          <w:rFonts w:asciiTheme="minorEastAsia" w:hAnsiTheme="minorEastAsia"/>
          <w:szCs w:val="21"/>
        </w:rPr>
      </w:pPr>
      <w:r w:rsidRPr="00D36B2D">
        <w:rPr>
          <w:rFonts w:asciiTheme="minorEastAsia" w:hAnsiTheme="minorEastAsia" w:hint="eastAsia"/>
          <w:szCs w:val="21"/>
        </w:rPr>
        <w:t>事物流：各种管理活动的工作流程，如原材料的验收、登记、开票、付款。</w:t>
      </w:r>
    </w:p>
    <w:p w:rsidR="004F3EE3" w:rsidRDefault="004F3EE3" w:rsidP="004F3EE3">
      <w:pPr>
        <w:numPr>
          <w:ilvl w:val="0"/>
          <w:numId w:val="17"/>
        </w:numPr>
        <w:rPr>
          <w:rFonts w:asciiTheme="minorEastAsia" w:hAnsiTheme="minorEastAsia" w:hint="eastAsia"/>
          <w:szCs w:val="21"/>
        </w:rPr>
      </w:pPr>
      <w:r w:rsidRPr="00D36B2D">
        <w:rPr>
          <w:rFonts w:asciiTheme="minorEastAsia" w:hAnsiTheme="minorEastAsia" w:hint="eastAsia"/>
          <w:szCs w:val="21"/>
        </w:rPr>
        <w:t>信息流：伴随物流、资金流和事物流的的流动，既是其他各种流的表现和描述，又是用于掌握、只会和控制其他流运行的软资料。</w:t>
      </w:r>
    </w:p>
    <w:p w:rsidR="00D36B2D" w:rsidRDefault="00D36B2D" w:rsidP="00D36B2D">
      <w:pPr>
        <w:rPr>
          <w:rFonts w:asciiTheme="minorEastAsia" w:hAnsiTheme="minorEastAsia" w:hint="eastAsia"/>
          <w:szCs w:val="21"/>
        </w:rPr>
      </w:pPr>
    </w:p>
    <w:p w:rsidR="00D36B2D" w:rsidRPr="00D36B2D" w:rsidRDefault="00D36B2D" w:rsidP="00D36B2D">
      <w:pPr>
        <w:rPr>
          <w:rFonts w:asciiTheme="minorEastAsia" w:hAnsiTheme="minorEastAsia" w:hint="eastAsia"/>
          <w:szCs w:val="21"/>
        </w:rPr>
      </w:pPr>
    </w:p>
    <w:p w:rsidR="004F3EE3" w:rsidRPr="00D36B2D" w:rsidRDefault="004F3EE3" w:rsidP="004F3EE3">
      <w:pPr>
        <w:rPr>
          <w:rFonts w:asciiTheme="minorEastAsia" w:hAnsiTheme="minorEastAsia"/>
          <w:szCs w:val="21"/>
        </w:rPr>
      </w:pPr>
    </w:p>
    <w:p w:rsidR="004F3EE3" w:rsidRPr="00D36B2D" w:rsidRDefault="004F3EE3" w:rsidP="004F3EE3">
      <w:pPr>
        <w:numPr>
          <w:ilvl w:val="0"/>
          <w:numId w:val="17"/>
        </w:numPr>
        <w:rPr>
          <w:rFonts w:asciiTheme="minorEastAsia" w:hAnsiTheme="minorEastAsia"/>
          <w:szCs w:val="21"/>
        </w:rPr>
      </w:pPr>
      <w:r w:rsidRPr="00D36B2D">
        <w:rPr>
          <w:rFonts w:asciiTheme="minorEastAsia" w:hAnsiTheme="minorEastAsia" w:hint="eastAsia"/>
          <w:szCs w:val="21"/>
        </w:rPr>
        <w:lastRenderedPageBreak/>
        <w:t>网络订票操作过程的各种流说明：</w:t>
      </w:r>
    </w:p>
    <w:tbl>
      <w:tblPr>
        <w:tblStyle w:val="a8"/>
        <w:tblW w:w="0" w:type="auto"/>
        <w:tblLook w:val="04A0"/>
      </w:tblPr>
      <w:tblGrid>
        <w:gridCol w:w="1284"/>
        <w:gridCol w:w="4475"/>
        <w:gridCol w:w="4209"/>
      </w:tblGrid>
      <w:tr w:rsidR="004F3EE3" w:rsidRPr="00D36B2D" w:rsidTr="00A36E9C">
        <w:tc>
          <w:tcPr>
            <w:tcW w:w="1284" w:type="dxa"/>
          </w:tcPr>
          <w:p w:rsidR="004F3EE3" w:rsidRPr="00D36B2D" w:rsidRDefault="004F3EE3" w:rsidP="00A36E9C">
            <w:pPr>
              <w:rPr>
                <w:rFonts w:asciiTheme="minorEastAsia" w:hAnsiTheme="minorEastAsia"/>
                <w:szCs w:val="21"/>
              </w:rPr>
            </w:pPr>
            <w:r w:rsidRPr="00D36B2D">
              <w:rPr>
                <w:rFonts w:asciiTheme="minorEastAsia" w:hAnsiTheme="minorEastAsia" w:hint="eastAsia"/>
                <w:szCs w:val="21"/>
              </w:rPr>
              <w:t>事项</w:t>
            </w:r>
          </w:p>
        </w:tc>
        <w:tc>
          <w:tcPr>
            <w:tcW w:w="4475" w:type="dxa"/>
          </w:tcPr>
          <w:p w:rsidR="004F3EE3" w:rsidRPr="00D36B2D" w:rsidRDefault="004F3EE3" w:rsidP="00A36E9C">
            <w:pPr>
              <w:rPr>
                <w:rFonts w:asciiTheme="minorEastAsia" w:hAnsiTheme="minorEastAsia"/>
                <w:szCs w:val="21"/>
              </w:rPr>
            </w:pPr>
            <w:r w:rsidRPr="00D36B2D">
              <w:rPr>
                <w:rFonts w:asciiTheme="minorEastAsia" w:hAnsiTheme="minorEastAsia" w:hint="eastAsia"/>
                <w:szCs w:val="21"/>
              </w:rPr>
              <w:t>具体操作</w:t>
            </w:r>
          </w:p>
        </w:tc>
        <w:tc>
          <w:tcPr>
            <w:tcW w:w="4209" w:type="dxa"/>
          </w:tcPr>
          <w:p w:rsidR="004F3EE3" w:rsidRPr="00D36B2D" w:rsidRDefault="004F3EE3" w:rsidP="00A36E9C">
            <w:pPr>
              <w:rPr>
                <w:rFonts w:asciiTheme="minorEastAsia" w:hAnsiTheme="minorEastAsia"/>
                <w:szCs w:val="21"/>
              </w:rPr>
            </w:pPr>
            <w:r w:rsidRPr="00D36B2D">
              <w:rPr>
                <w:rFonts w:asciiTheme="minorEastAsia" w:hAnsiTheme="minorEastAsia" w:hint="eastAsia"/>
                <w:szCs w:val="21"/>
              </w:rPr>
              <w:t>说明</w:t>
            </w:r>
          </w:p>
        </w:tc>
      </w:tr>
      <w:tr w:rsidR="004F3EE3" w:rsidRPr="00D36B2D" w:rsidTr="00A36E9C">
        <w:tc>
          <w:tcPr>
            <w:tcW w:w="1284" w:type="dxa"/>
          </w:tcPr>
          <w:p w:rsidR="004F3EE3" w:rsidRPr="00D36B2D" w:rsidRDefault="004F3EE3" w:rsidP="00A36E9C">
            <w:pPr>
              <w:rPr>
                <w:rFonts w:asciiTheme="minorEastAsia" w:hAnsiTheme="minorEastAsia"/>
                <w:szCs w:val="21"/>
              </w:rPr>
            </w:pPr>
            <w:r w:rsidRPr="00D36B2D">
              <w:rPr>
                <w:rFonts w:asciiTheme="minorEastAsia" w:hAnsiTheme="minorEastAsia" w:hint="eastAsia"/>
                <w:szCs w:val="21"/>
              </w:rPr>
              <w:t>登录系统</w:t>
            </w:r>
          </w:p>
        </w:tc>
        <w:tc>
          <w:tcPr>
            <w:tcW w:w="4475" w:type="dxa"/>
          </w:tcPr>
          <w:p w:rsidR="004F3EE3" w:rsidRPr="00D36B2D" w:rsidRDefault="004F3EE3" w:rsidP="00A36E9C">
            <w:pPr>
              <w:rPr>
                <w:rFonts w:asciiTheme="minorEastAsia" w:hAnsiTheme="minorEastAsia"/>
                <w:szCs w:val="21"/>
              </w:rPr>
            </w:pPr>
            <w:r w:rsidRPr="00D36B2D">
              <w:rPr>
                <w:rFonts w:asciiTheme="minorEastAsia" w:hAnsiTheme="minorEastAsia" w:hint="eastAsia"/>
                <w:szCs w:val="21"/>
              </w:rPr>
              <w:t>输入用户名、密码和验证码</w:t>
            </w:r>
          </w:p>
        </w:tc>
        <w:tc>
          <w:tcPr>
            <w:tcW w:w="4209" w:type="dxa"/>
          </w:tcPr>
          <w:p w:rsidR="004F3EE3" w:rsidRPr="00D36B2D" w:rsidRDefault="004F3EE3" w:rsidP="004F3EE3">
            <w:pPr>
              <w:numPr>
                <w:ilvl w:val="0"/>
                <w:numId w:val="18"/>
              </w:numPr>
              <w:rPr>
                <w:rFonts w:asciiTheme="minorEastAsia" w:hAnsiTheme="minorEastAsia"/>
                <w:szCs w:val="21"/>
              </w:rPr>
            </w:pPr>
            <w:r w:rsidRPr="00D36B2D">
              <w:rPr>
                <w:rFonts w:asciiTheme="minorEastAsia" w:hAnsiTheme="minorEastAsia" w:hint="eastAsia"/>
                <w:szCs w:val="21"/>
              </w:rPr>
              <w:t>用户输入数据，数据通过计算机、手机等终端“流”向订票管理系统，形成“</w:t>
            </w:r>
            <w:r w:rsidRPr="00D36B2D">
              <w:rPr>
                <w:rFonts w:asciiTheme="minorEastAsia" w:hAnsiTheme="minorEastAsia" w:hint="eastAsia"/>
                <w:b/>
                <w:bCs/>
                <w:szCs w:val="21"/>
              </w:rPr>
              <w:t>数据流</w:t>
            </w:r>
            <w:r w:rsidRPr="00D36B2D">
              <w:rPr>
                <w:rFonts w:asciiTheme="minorEastAsia" w:hAnsiTheme="minorEastAsia" w:hint="eastAsia"/>
                <w:szCs w:val="21"/>
              </w:rPr>
              <w:t>”。</w:t>
            </w:r>
          </w:p>
          <w:p w:rsidR="004F3EE3" w:rsidRPr="00D36B2D" w:rsidRDefault="004F3EE3" w:rsidP="004F3EE3">
            <w:pPr>
              <w:numPr>
                <w:ilvl w:val="0"/>
                <w:numId w:val="18"/>
              </w:numPr>
              <w:rPr>
                <w:rFonts w:asciiTheme="minorEastAsia" w:hAnsiTheme="minorEastAsia"/>
                <w:szCs w:val="21"/>
              </w:rPr>
            </w:pPr>
            <w:r w:rsidRPr="00D36B2D">
              <w:rPr>
                <w:rFonts w:asciiTheme="minorEastAsia" w:hAnsiTheme="minorEastAsia" w:hint="eastAsia"/>
                <w:szCs w:val="21"/>
              </w:rPr>
              <w:t>系统管理模块完成用户身份验证之后，将工作交给订票模块，形成“</w:t>
            </w:r>
            <w:r w:rsidRPr="00D36B2D">
              <w:rPr>
                <w:rFonts w:asciiTheme="minorEastAsia" w:hAnsiTheme="minorEastAsia" w:hint="eastAsia"/>
                <w:b/>
                <w:bCs/>
                <w:szCs w:val="21"/>
              </w:rPr>
              <w:t>事物流</w:t>
            </w:r>
            <w:r w:rsidRPr="00D36B2D">
              <w:rPr>
                <w:rFonts w:asciiTheme="minorEastAsia" w:hAnsiTheme="minorEastAsia" w:hint="eastAsia"/>
                <w:szCs w:val="21"/>
              </w:rPr>
              <w:t>”。</w:t>
            </w:r>
          </w:p>
        </w:tc>
      </w:tr>
      <w:tr w:rsidR="004F3EE3" w:rsidRPr="00D36B2D" w:rsidTr="00A36E9C">
        <w:tc>
          <w:tcPr>
            <w:tcW w:w="1284" w:type="dxa"/>
          </w:tcPr>
          <w:p w:rsidR="004F3EE3" w:rsidRPr="00D36B2D" w:rsidRDefault="004F3EE3" w:rsidP="00A36E9C">
            <w:pPr>
              <w:rPr>
                <w:rFonts w:asciiTheme="minorEastAsia" w:hAnsiTheme="minorEastAsia"/>
                <w:szCs w:val="21"/>
              </w:rPr>
            </w:pPr>
            <w:r w:rsidRPr="00D36B2D">
              <w:rPr>
                <w:rFonts w:asciiTheme="minorEastAsia" w:hAnsiTheme="minorEastAsia" w:hint="eastAsia"/>
                <w:szCs w:val="21"/>
              </w:rPr>
              <w:t>选择行程</w:t>
            </w:r>
          </w:p>
        </w:tc>
        <w:tc>
          <w:tcPr>
            <w:tcW w:w="4475" w:type="dxa"/>
          </w:tcPr>
          <w:p w:rsidR="004F3EE3" w:rsidRPr="00D36B2D" w:rsidRDefault="004F3EE3" w:rsidP="00A36E9C">
            <w:pPr>
              <w:rPr>
                <w:rFonts w:asciiTheme="minorEastAsia" w:hAnsiTheme="minorEastAsia"/>
                <w:szCs w:val="21"/>
              </w:rPr>
            </w:pPr>
            <w:r w:rsidRPr="00D36B2D">
              <w:rPr>
                <w:rFonts w:asciiTheme="minorEastAsia" w:hAnsiTheme="minorEastAsia" w:hint="eastAsia"/>
                <w:szCs w:val="21"/>
              </w:rPr>
              <w:t>选择车票性质、出发地、目的地、出发和返程日期、乘车人身份证、车次类型等。</w:t>
            </w:r>
          </w:p>
        </w:tc>
        <w:tc>
          <w:tcPr>
            <w:tcW w:w="4209" w:type="dxa"/>
          </w:tcPr>
          <w:p w:rsidR="004F3EE3" w:rsidRPr="00D36B2D" w:rsidRDefault="004F3EE3" w:rsidP="00A36E9C">
            <w:pPr>
              <w:rPr>
                <w:rFonts w:asciiTheme="minorEastAsia" w:hAnsiTheme="minorEastAsia"/>
                <w:szCs w:val="21"/>
              </w:rPr>
            </w:pPr>
            <w:r w:rsidRPr="00D36B2D">
              <w:rPr>
                <w:rFonts w:asciiTheme="minorEastAsia" w:hAnsiTheme="minorEastAsia" w:hint="eastAsia"/>
                <w:szCs w:val="21"/>
              </w:rPr>
              <w:t>按提示选择相关信息，形成“数据流”和“</w:t>
            </w:r>
            <w:r w:rsidRPr="00D36B2D">
              <w:rPr>
                <w:rFonts w:asciiTheme="minorEastAsia" w:hAnsiTheme="minorEastAsia" w:hint="eastAsia"/>
                <w:b/>
                <w:bCs/>
                <w:szCs w:val="21"/>
              </w:rPr>
              <w:t>信息流</w:t>
            </w:r>
            <w:r w:rsidRPr="00D36B2D">
              <w:rPr>
                <w:rFonts w:asciiTheme="minorEastAsia" w:hAnsiTheme="minorEastAsia" w:hint="eastAsia"/>
                <w:szCs w:val="21"/>
              </w:rPr>
              <w:t>”。</w:t>
            </w:r>
          </w:p>
        </w:tc>
      </w:tr>
      <w:tr w:rsidR="004F3EE3" w:rsidRPr="00D36B2D" w:rsidTr="00A36E9C">
        <w:tc>
          <w:tcPr>
            <w:tcW w:w="1284" w:type="dxa"/>
          </w:tcPr>
          <w:p w:rsidR="004F3EE3" w:rsidRPr="00D36B2D" w:rsidRDefault="004F3EE3" w:rsidP="00A36E9C">
            <w:pPr>
              <w:rPr>
                <w:rFonts w:asciiTheme="minorEastAsia" w:hAnsiTheme="minorEastAsia"/>
                <w:szCs w:val="21"/>
              </w:rPr>
            </w:pPr>
            <w:r w:rsidRPr="00D36B2D">
              <w:rPr>
                <w:rFonts w:asciiTheme="minorEastAsia" w:hAnsiTheme="minorEastAsia" w:hint="eastAsia"/>
                <w:szCs w:val="21"/>
              </w:rPr>
              <w:t>生成订单</w:t>
            </w:r>
          </w:p>
        </w:tc>
        <w:tc>
          <w:tcPr>
            <w:tcW w:w="4475" w:type="dxa"/>
          </w:tcPr>
          <w:p w:rsidR="004F3EE3" w:rsidRPr="00D36B2D" w:rsidRDefault="004F3EE3" w:rsidP="00A36E9C">
            <w:pPr>
              <w:rPr>
                <w:rFonts w:asciiTheme="minorEastAsia" w:hAnsiTheme="minorEastAsia"/>
                <w:szCs w:val="21"/>
              </w:rPr>
            </w:pPr>
            <w:r w:rsidRPr="00D36B2D">
              <w:rPr>
                <w:rFonts w:asciiTheme="minorEastAsia" w:hAnsiTheme="minorEastAsia" w:hint="eastAsia"/>
                <w:szCs w:val="21"/>
              </w:rPr>
              <w:t>确认信息，系统生成订单</w:t>
            </w:r>
          </w:p>
        </w:tc>
        <w:tc>
          <w:tcPr>
            <w:tcW w:w="4209" w:type="dxa"/>
          </w:tcPr>
          <w:p w:rsidR="004F3EE3" w:rsidRPr="00D36B2D" w:rsidRDefault="004F3EE3" w:rsidP="00A36E9C">
            <w:pPr>
              <w:rPr>
                <w:rFonts w:asciiTheme="minorEastAsia" w:hAnsiTheme="minorEastAsia"/>
                <w:szCs w:val="21"/>
              </w:rPr>
            </w:pPr>
            <w:r w:rsidRPr="00D36B2D">
              <w:rPr>
                <w:rFonts w:asciiTheme="minorEastAsia" w:hAnsiTheme="minorEastAsia" w:hint="eastAsia"/>
                <w:szCs w:val="21"/>
              </w:rPr>
              <w:t>订单形成之后，系统订单模块将工作移交给客票管理模块，形成“</w:t>
            </w:r>
            <w:r w:rsidRPr="00D36B2D">
              <w:rPr>
                <w:rFonts w:asciiTheme="minorEastAsia" w:hAnsiTheme="minorEastAsia" w:hint="eastAsia"/>
                <w:b/>
                <w:bCs/>
                <w:szCs w:val="21"/>
              </w:rPr>
              <w:t>事物流</w:t>
            </w:r>
            <w:r w:rsidRPr="00D36B2D">
              <w:rPr>
                <w:rFonts w:asciiTheme="minorEastAsia" w:hAnsiTheme="minorEastAsia" w:hint="eastAsia"/>
                <w:szCs w:val="21"/>
              </w:rPr>
              <w:t>”。</w:t>
            </w:r>
          </w:p>
        </w:tc>
      </w:tr>
      <w:tr w:rsidR="004F3EE3" w:rsidRPr="00D36B2D" w:rsidTr="00A36E9C">
        <w:tc>
          <w:tcPr>
            <w:tcW w:w="1284" w:type="dxa"/>
          </w:tcPr>
          <w:p w:rsidR="004F3EE3" w:rsidRPr="00D36B2D" w:rsidRDefault="004F3EE3" w:rsidP="00A36E9C">
            <w:pPr>
              <w:rPr>
                <w:rFonts w:asciiTheme="minorEastAsia" w:hAnsiTheme="minorEastAsia"/>
                <w:szCs w:val="21"/>
              </w:rPr>
            </w:pPr>
            <w:r w:rsidRPr="00D36B2D">
              <w:rPr>
                <w:rFonts w:asciiTheme="minorEastAsia" w:hAnsiTheme="minorEastAsia" w:hint="eastAsia"/>
                <w:szCs w:val="21"/>
              </w:rPr>
              <w:t>支付费用</w:t>
            </w:r>
          </w:p>
        </w:tc>
        <w:tc>
          <w:tcPr>
            <w:tcW w:w="4475" w:type="dxa"/>
          </w:tcPr>
          <w:p w:rsidR="004F3EE3" w:rsidRPr="00D36B2D" w:rsidRDefault="004F3EE3" w:rsidP="00A36E9C">
            <w:pPr>
              <w:rPr>
                <w:rFonts w:asciiTheme="minorEastAsia" w:hAnsiTheme="minorEastAsia"/>
                <w:szCs w:val="21"/>
              </w:rPr>
            </w:pPr>
            <w:r w:rsidRPr="00D36B2D">
              <w:rPr>
                <w:rFonts w:asciiTheme="minorEastAsia" w:hAnsiTheme="minorEastAsia" w:hint="eastAsia"/>
                <w:szCs w:val="21"/>
              </w:rPr>
              <w:t>用户通过合适的网上支付方式在线支付订单费用。</w:t>
            </w:r>
          </w:p>
        </w:tc>
        <w:tc>
          <w:tcPr>
            <w:tcW w:w="4209" w:type="dxa"/>
          </w:tcPr>
          <w:p w:rsidR="004F3EE3" w:rsidRPr="00D36B2D" w:rsidRDefault="004F3EE3" w:rsidP="00A36E9C">
            <w:pPr>
              <w:rPr>
                <w:rFonts w:asciiTheme="minorEastAsia" w:hAnsiTheme="minorEastAsia"/>
                <w:szCs w:val="21"/>
              </w:rPr>
            </w:pPr>
            <w:r w:rsidRPr="00D36B2D">
              <w:rPr>
                <w:rFonts w:asciiTheme="minorEastAsia" w:hAnsiTheme="minorEastAsia" w:hint="eastAsia"/>
                <w:szCs w:val="21"/>
              </w:rPr>
              <w:t>用户通过网络将费用支付给铁路客服中心的银行账户，形成“</w:t>
            </w:r>
            <w:r w:rsidRPr="00D36B2D">
              <w:rPr>
                <w:rFonts w:asciiTheme="minorEastAsia" w:hAnsiTheme="minorEastAsia" w:hint="eastAsia"/>
                <w:b/>
                <w:bCs/>
                <w:szCs w:val="21"/>
              </w:rPr>
              <w:t>资金流</w:t>
            </w:r>
            <w:r w:rsidRPr="00D36B2D">
              <w:rPr>
                <w:rFonts w:asciiTheme="minorEastAsia" w:hAnsiTheme="minorEastAsia" w:hint="eastAsia"/>
                <w:szCs w:val="21"/>
              </w:rPr>
              <w:t>”。</w:t>
            </w:r>
          </w:p>
        </w:tc>
      </w:tr>
      <w:tr w:rsidR="004F3EE3" w:rsidRPr="00D36B2D" w:rsidTr="00A36E9C">
        <w:tc>
          <w:tcPr>
            <w:tcW w:w="1284" w:type="dxa"/>
          </w:tcPr>
          <w:p w:rsidR="004F3EE3" w:rsidRPr="00D36B2D" w:rsidRDefault="004F3EE3" w:rsidP="00A36E9C">
            <w:pPr>
              <w:rPr>
                <w:rFonts w:asciiTheme="minorEastAsia" w:hAnsiTheme="minorEastAsia"/>
                <w:szCs w:val="21"/>
              </w:rPr>
            </w:pPr>
            <w:r w:rsidRPr="00D36B2D">
              <w:rPr>
                <w:rFonts w:asciiTheme="minorEastAsia" w:hAnsiTheme="minorEastAsia" w:hint="eastAsia"/>
                <w:szCs w:val="21"/>
              </w:rPr>
              <w:t>获取票据</w:t>
            </w:r>
          </w:p>
        </w:tc>
        <w:tc>
          <w:tcPr>
            <w:tcW w:w="4475" w:type="dxa"/>
          </w:tcPr>
          <w:p w:rsidR="004F3EE3" w:rsidRPr="00D36B2D" w:rsidRDefault="004F3EE3" w:rsidP="00A36E9C">
            <w:pPr>
              <w:rPr>
                <w:rFonts w:asciiTheme="minorEastAsia" w:hAnsiTheme="minorEastAsia"/>
                <w:szCs w:val="21"/>
              </w:rPr>
            </w:pPr>
            <w:r w:rsidRPr="00D36B2D">
              <w:rPr>
                <w:rFonts w:asciiTheme="minorEastAsia" w:hAnsiTheme="minorEastAsia" w:hint="eastAsia"/>
                <w:szCs w:val="21"/>
              </w:rPr>
              <w:t>网络订票系统根据用户选择的送票方式为用户提供票据。</w:t>
            </w:r>
          </w:p>
        </w:tc>
        <w:tc>
          <w:tcPr>
            <w:tcW w:w="4209" w:type="dxa"/>
          </w:tcPr>
          <w:p w:rsidR="004F3EE3" w:rsidRPr="00D36B2D" w:rsidRDefault="004F3EE3" w:rsidP="00A36E9C">
            <w:pPr>
              <w:rPr>
                <w:rFonts w:asciiTheme="minorEastAsia" w:hAnsiTheme="minorEastAsia"/>
                <w:szCs w:val="21"/>
              </w:rPr>
            </w:pPr>
            <w:r w:rsidRPr="00D36B2D">
              <w:rPr>
                <w:rFonts w:asciiTheme="minorEastAsia" w:hAnsiTheme="minorEastAsia" w:hint="eastAsia"/>
                <w:szCs w:val="21"/>
              </w:rPr>
              <w:t>用户从铁路客服中心获得电子票据或者实物票据，形成“</w:t>
            </w:r>
            <w:r w:rsidRPr="00D36B2D">
              <w:rPr>
                <w:rFonts w:asciiTheme="minorEastAsia" w:hAnsiTheme="minorEastAsia" w:hint="eastAsia"/>
                <w:b/>
                <w:bCs/>
                <w:szCs w:val="21"/>
              </w:rPr>
              <w:t>物流</w:t>
            </w:r>
            <w:r w:rsidRPr="00D36B2D">
              <w:rPr>
                <w:rFonts w:asciiTheme="minorEastAsia" w:hAnsiTheme="minorEastAsia" w:hint="eastAsia"/>
                <w:szCs w:val="21"/>
              </w:rPr>
              <w:t>”。</w:t>
            </w:r>
          </w:p>
        </w:tc>
      </w:tr>
    </w:tbl>
    <w:p w:rsidR="004F3EE3" w:rsidRPr="00D36B2D" w:rsidRDefault="004F3EE3" w:rsidP="00D36B2D">
      <w:pPr>
        <w:numPr>
          <w:ilvl w:val="0"/>
          <w:numId w:val="17"/>
        </w:numPr>
        <w:spacing w:line="400" w:lineRule="exact"/>
        <w:rPr>
          <w:rFonts w:asciiTheme="minorEastAsia" w:hAnsiTheme="minorEastAsia"/>
          <w:szCs w:val="21"/>
        </w:rPr>
      </w:pPr>
      <w:r w:rsidRPr="00D36B2D">
        <w:rPr>
          <w:rFonts w:asciiTheme="minorEastAsia" w:hAnsiTheme="minorEastAsia" w:hint="eastAsia"/>
          <w:b/>
          <w:bCs/>
          <w:szCs w:val="21"/>
        </w:rPr>
        <w:t>信息系统的概念</w:t>
      </w:r>
      <w:r w:rsidRPr="00D36B2D">
        <w:rPr>
          <w:rFonts w:asciiTheme="minorEastAsia" w:hAnsiTheme="minorEastAsia" w:hint="eastAsia"/>
          <w:szCs w:val="21"/>
        </w:rPr>
        <w:t>：信息系统是一个由人、硬件、软件、网络和数据资源等构成的人机交互系统。</w:t>
      </w:r>
    </w:p>
    <w:p w:rsidR="004F3EE3" w:rsidRPr="00D36B2D" w:rsidRDefault="004F3EE3" w:rsidP="00D36B2D">
      <w:pPr>
        <w:numPr>
          <w:ilvl w:val="0"/>
          <w:numId w:val="17"/>
        </w:numPr>
        <w:spacing w:line="400" w:lineRule="exact"/>
        <w:rPr>
          <w:rFonts w:asciiTheme="minorEastAsia" w:hAnsiTheme="minorEastAsia"/>
          <w:szCs w:val="21"/>
        </w:rPr>
      </w:pPr>
      <w:r w:rsidRPr="00D36B2D">
        <w:rPr>
          <w:rFonts w:asciiTheme="minorEastAsia" w:hAnsiTheme="minorEastAsia" w:hint="eastAsia"/>
          <w:b/>
          <w:bCs/>
          <w:szCs w:val="21"/>
        </w:rPr>
        <w:t>用户</w:t>
      </w:r>
      <w:r w:rsidRPr="00D36B2D">
        <w:rPr>
          <w:rFonts w:asciiTheme="minorEastAsia" w:hAnsiTheme="minorEastAsia" w:hint="eastAsia"/>
          <w:szCs w:val="21"/>
        </w:rPr>
        <w:t>：是信息系统的使用者、维护者、管理者和设计者。</w:t>
      </w:r>
    </w:p>
    <w:p w:rsidR="004F3EE3" w:rsidRPr="00D36B2D" w:rsidRDefault="004F3EE3" w:rsidP="00D36B2D">
      <w:pPr>
        <w:numPr>
          <w:ilvl w:val="0"/>
          <w:numId w:val="19"/>
        </w:numPr>
        <w:spacing w:line="400" w:lineRule="exact"/>
        <w:rPr>
          <w:rFonts w:asciiTheme="minorEastAsia" w:hAnsiTheme="minorEastAsia"/>
          <w:szCs w:val="21"/>
        </w:rPr>
      </w:pPr>
      <w:r w:rsidRPr="00D36B2D">
        <w:rPr>
          <w:rFonts w:asciiTheme="minorEastAsia" w:hAnsiTheme="minorEastAsia" w:hint="eastAsia"/>
          <w:szCs w:val="21"/>
        </w:rPr>
        <w:t>用户</w:t>
      </w:r>
      <w:r w:rsidRPr="00D36B2D">
        <w:rPr>
          <w:rFonts w:asciiTheme="minorEastAsia" w:hAnsiTheme="minorEastAsia" w:hint="eastAsia"/>
          <w:b/>
          <w:bCs/>
          <w:szCs w:val="21"/>
        </w:rPr>
        <w:t>应该自觉遵守道德准则和法律法规</w:t>
      </w:r>
      <w:r w:rsidRPr="00D36B2D">
        <w:rPr>
          <w:rFonts w:asciiTheme="minorEastAsia" w:hAnsiTheme="minorEastAsia" w:hint="eastAsia"/>
          <w:szCs w:val="21"/>
        </w:rPr>
        <w:t>，负责任地发布、使用和传播信息，形成合理使用信息系统的良好习惯。</w:t>
      </w:r>
    </w:p>
    <w:p w:rsidR="004F3EE3" w:rsidRPr="00D36B2D" w:rsidRDefault="004F3EE3" w:rsidP="00D36B2D">
      <w:pPr>
        <w:numPr>
          <w:ilvl w:val="0"/>
          <w:numId w:val="19"/>
        </w:numPr>
        <w:spacing w:line="400" w:lineRule="exact"/>
        <w:rPr>
          <w:rFonts w:asciiTheme="minorEastAsia" w:hAnsiTheme="minorEastAsia"/>
          <w:szCs w:val="21"/>
        </w:rPr>
      </w:pPr>
      <w:r w:rsidRPr="00D36B2D">
        <w:rPr>
          <w:rFonts w:asciiTheme="minorEastAsia" w:hAnsiTheme="minorEastAsia" w:hint="eastAsia"/>
          <w:szCs w:val="21"/>
        </w:rPr>
        <w:t>用户</w:t>
      </w:r>
      <w:r w:rsidRPr="00D36B2D">
        <w:rPr>
          <w:rFonts w:asciiTheme="minorEastAsia" w:hAnsiTheme="minorEastAsia" w:hint="eastAsia"/>
          <w:b/>
          <w:bCs/>
          <w:szCs w:val="21"/>
        </w:rPr>
        <w:t>应该熟悉信息系统安全风险防范的常用技术方法</w:t>
      </w:r>
      <w:r w:rsidRPr="00D36B2D">
        <w:rPr>
          <w:rFonts w:asciiTheme="minorEastAsia" w:hAnsiTheme="minorEastAsia" w:hint="eastAsia"/>
          <w:szCs w:val="21"/>
        </w:rPr>
        <w:t>，养成规范的信息系统操作习惯，树立信息安全意识。</w:t>
      </w:r>
    </w:p>
    <w:p w:rsidR="004F3EE3" w:rsidRPr="00D36B2D" w:rsidRDefault="004F3EE3" w:rsidP="00D36B2D">
      <w:pPr>
        <w:numPr>
          <w:ilvl w:val="0"/>
          <w:numId w:val="17"/>
        </w:numPr>
        <w:spacing w:line="400" w:lineRule="exact"/>
        <w:rPr>
          <w:rFonts w:asciiTheme="minorEastAsia" w:hAnsiTheme="minorEastAsia"/>
          <w:szCs w:val="21"/>
        </w:rPr>
      </w:pPr>
      <w:r w:rsidRPr="00D36B2D">
        <w:rPr>
          <w:rFonts w:asciiTheme="minorEastAsia" w:hAnsiTheme="minorEastAsia" w:hint="eastAsia"/>
          <w:b/>
          <w:bCs/>
          <w:szCs w:val="21"/>
        </w:rPr>
        <w:t>硬件</w:t>
      </w:r>
      <w:r w:rsidRPr="00D36B2D">
        <w:rPr>
          <w:rFonts w:asciiTheme="minorEastAsia" w:hAnsiTheme="minorEastAsia" w:hint="eastAsia"/>
          <w:szCs w:val="21"/>
        </w:rPr>
        <w:t>：是信息系统的物质基础，包括计算机硬件和网络平台。</w:t>
      </w:r>
    </w:p>
    <w:p w:rsidR="004F3EE3" w:rsidRPr="00D36B2D" w:rsidRDefault="004F3EE3" w:rsidP="00D36B2D">
      <w:pPr>
        <w:numPr>
          <w:ilvl w:val="0"/>
          <w:numId w:val="20"/>
        </w:numPr>
        <w:spacing w:line="400" w:lineRule="exact"/>
        <w:rPr>
          <w:rFonts w:asciiTheme="minorEastAsia" w:hAnsiTheme="minorEastAsia"/>
          <w:szCs w:val="21"/>
        </w:rPr>
      </w:pPr>
      <w:r w:rsidRPr="00D36B2D">
        <w:rPr>
          <w:rFonts w:asciiTheme="minorEastAsia" w:hAnsiTheme="minorEastAsia" w:hint="eastAsia"/>
          <w:b/>
          <w:bCs/>
          <w:szCs w:val="21"/>
        </w:rPr>
        <w:t>计算机硬件</w:t>
      </w:r>
      <w:r w:rsidRPr="00D36B2D">
        <w:rPr>
          <w:rFonts w:asciiTheme="minorEastAsia" w:hAnsiTheme="minorEastAsia" w:hint="eastAsia"/>
          <w:szCs w:val="21"/>
        </w:rPr>
        <w:t>：信息系统的运行平台，指超级计算机、大型主机、重型计算机、微型计算机和移动终端等。</w:t>
      </w:r>
    </w:p>
    <w:p w:rsidR="004F3EE3" w:rsidRPr="00D36B2D" w:rsidRDefault="004F3EE3" w:rsidP="00D36B2D">
      <w:pPr>
        <w:numPr>
          <w:ilvl w:val="0"/>
          <w:numId w:val="20"/>
        </w:numPr>
        <w:spacing w:line="400" w:lineRule="exact"/>
        <w:rPr>
          <w:rFonts w:asciiTheme="minorEastAsia" w:hAnsiTheme="minorEastAsia"/>
          <w:szCs w:val="21"/>
        </w:rPr>
      </w:pPr>
      <w:r w:rsidRPr="00D36B2D">
        <w:rPr>
          <w:rFonts w:asciiTheme="minorEastAsia" w:hAnsiTheme="minorEastAsia" w:hint="eastAsia"/>
          <w:b/>
          <w:bCs/>
          <w:szCs w:val="21"/>
        </w:rPr>
        <w:t>网络平台</w:t>
      </w:r>
      <w:r w:rsidRPr="00D36B2D">
        <w:rPr>
          <w:rFonts w:asciiTheme="minorEastAsia" w:hAnsiTheme="minorEastAsia" w:hint="eastAsia"/>
          <w:szCs w:val="21"/>
        </w:rPr>
        <w:t>：信息传递的载体和用户接入的基础。</w:t>
      </w:r>
    </w:p>
    <w:p w:rsidR="004F3EE3" w:rsidRPr="00D36B2D" w:rsidRDefault="004F3EE3" w:rsidP="00D36B2D">
      <w:pPr>
        <w:numPr>
          <w:ilvl w:val="0"/>
          <w:numId w:val="17"/>
        </w:numPr>
        <w:spacing w:line="400" w:lineRule="exact"/>
        <w:rPr>
          <w:rFonts w:asciiTheme="minorEastAsia" w:hAnsiTheme="minorEastAsia"/>
          <w:szCs w:val="21"/>
        </w:rPr>
      </w:pPr>
      <w:r w:rsidRPr="00D36B2D">
        <w:rPr>
          <w:rFonts w:asciiTheme="minorEastAsia" w:hAnsiTheme="minorEastAsia" w:hint="eastAsia"/>
          <w:b/>
          <w:bCs/>
          <w:szCs w:val="21"/>
        </w:rPr>
        <w:t>软件</w:t>
      </w:r>
      <w:r w:rsidRPr="00D36B2D">
        <w:rPr>
          <w:rFonts w:asciiTheme="minorEastAsia" w:hAnsiTheme="minorEastAsia" w:hint="eastAsia"/>
          <w:szCs w:val="21"/>
        </w:rPr>
        <w:t>：是帮助终端用户使用硬件、将数据资源转换成各类信息产品的资源，用于完成数据的输入、处理、存储、控制以及输出等信息系统的活动。</w:t>
      </w:r>
    </w:p>
    <w:p w:rsidR="004F3EE3" w:rsidRPr="00D36B2D" w:rsidRDefault="004F3EE3" w:rsidP="00D36B2D">
      <w:pPr>
        <w:numPr>
          <w:ilvl w:val="0"/>
          <w:numId w:val="21"/>
        </w:numPr>
        <w:spacing w:line="400" w:lineRule="exact"/>
        <w:rPr>
          <w:rFonts w:asciiTheme="minorEastAsia" w:hAnsiTheme="minorEastAsia"/>
          <w:szCs w:val="21"/>
        </w:rPr>
      </w:pPr>
      <w:r w:rsidRPr="00D36B2D">
        <w:rPr>
          <w:rFonts w:asciiTheme="minorEastAsia" w:hAnsiTheme="minorEastAsia" w:hint="eastAsia"/>
          <w:b/>
          <w:bCs/>
          <w:szCs w:val="21"/>
        </w:rPr>
        <w:t>系统软件</w:t>
      </w:r>
      <w:r w:rsidRPr="00D36B2D">
        <w:rPr>
          <w:rFonts w:asciiTheme="minorEastAsia" w:hAnsiTheme="minorEastAsia" w:hint="eastAsia"/>
          <w:szCs w:val="21"/>
        </w:rPr>
        <w:t>：是管理、控制和维护信息系统的软件，包括操作系统、监控管理程序、</w:t>
      </w:r>
      <w:r w:rsidRPr="00D36B2D">
        <w:rPr>
          <w:rFonts w:asciiTheme="minorEastAsia" w:hAnsiTheme="minorEastAsia" w:hint="eastAsia"/>
          <w:b/>
          <w:bCs/>
          <w:color w:val="C00000"/>
          <w:szCs w:val="21"/>
        </w:rPr>
        <w:t>调试程序（Debug）</w:t>
      </w:r>
      <w:r w:rsidRPr="00D36B2D">
        <w:rPr>
          <w:rFonts w:asciiTheme="minorEastAsia" w:hAnsiTheme="minorEastAsia" w:hint="eastAsia"/>
          <w:szCs w:val="21"/>
        </w:rPr>
        <w:t>、故障检查和诊断程序、数据库管理程序等。</w:t>
      </w:r>
    </w:p>
    <w:p w:rsidR="004F3EE3" w:rsidRPr="00D36B2D" w:rsidRDefault="004F3EE3" w:rsidP="00D36B2D">
      <w:pPr>
        <w:numPr>
          <w:ilvl w:val="0"/>
          <w:numId w:val="21"/>
        </w:numPr>
        <w:spacing w:line="400" w:lineRule="exact"/>
        <w:rPr>
          <w:rFonts w:asciiTheme="minorEastAsia" w:hAnsiTheme="minorEastAsia"/>
          <w:szCs w:val="21"/>
        </w:rPr>
      </w:pPr>
      <w:r w:rsidRPr="00D36B2D">
        <w:rPr>
          <w:rFonts w:asciiTheme="minorEastAsia" w:hAnsiTheme="minorEastAsia" w:hint="eastAsia"/>
          <w:b/>
          <w:bCs/>
          <w:szCs w:val="21"/>
        </w:rPr>
        <w:t>应用软件</w:t>
      </w:r>
      <w:r w:rsidRPr="00D36B2D">
        <w:rPr>
          <w:rFonts w:asciiTheme="minorEastAsia" w:hAnsiTheme="minorEastAsia" w:hint="eastAsia"/>
          <w:szCs w:val="21"/>
        </w:rPr>
        <w:t>：是处理特定应用的程序。</w:t>
      </w:r>
    </w:p>
    <w:p w:rsidR="004F3EE3" w:rsidRPr="00D36B2D" w:rsidRDefault="004F3EE3" w:rsidP="00D36B2D">
      <w:pPr>
        <w:numPr>
          <w:ilvl w:val="0"/>
          <w:numId w:val="17"/>
        </w:numPr>
        <w:spacing w:line="400" w:lineRule="exact"/>
        <w:rPr>
          <w:rFonts w:asciiTheme="minorEastAsia" w:hAnsiTheme="minorEastAsia"/>
          <w:szCs w:val="21"/>
        </w:rPr>
      </w:pPr>
      <w:r w:rsidRPr="00D36B2D">
        <w:rPr>
          <w:rFonts w:asciiTheme="minorEastAsia" w:hAnsiTheme="minorEastAsia" w:hint="eastAsia"/>
          <w:b/>
          <w:bCs/>
          <w:szCs w:val="21"/>
        </w:rPr>
        <w:t>网络</w:t>
      </w:r>
      <w:r w:rsidRPr="00D36B2D">
        <w:rPr>
          <w:rFonts w:asciiTheme="minorEastAsia" w:hAnsiTheme="minorEastAsia" w:hint="eastAsia"/>
          <w:szCs w:val="21"/>
        </w:rPr>
        <w:t>：将各个孤立的设备进行物理连接，实现人与人、人与计算机、计算机与计算机之间进行信息交换的链路，从而达到资源共享和通信的目的。</w:t>
      </w:r>
    </w:p>
    <w:p w:rsidR="004F3EE3" w:rsidRPr="00D36B2D" w:rsidRDefault="004F3EE3" w:rsidP="00D36B2D">
      <w:pPr>
        <w:numPr>
          <w:ilvl w:val="0"/>
          <w:numId w:val="17"/>
        </w:numPr>
        <w:spacing w:line="400" w:lineRule="exact"/>
        <w:rPr>
          <w:rFonts w:asciiTheme="minorEastAsia" w:hAnsiTheme="minorEastAsia"/>
          <w:szCs w:val="21"/>
        </w:rPr>
      </w:pPr>
      <w:r w:rsidRPr="00D36B2D">
        <w:rPr>
          <w:rFonts w:asciiTheme="minorEastAsia" w:hAnsiTheme="minorEastAsia" w:hint="eastAsia"/>
          <w:szCs w:val="21"/>
        </w:rPr>
        <w:t>通信技术的进步极大地促进了信息系统的发展，</w:t>
      </w:r>
      <w:r w:rsidRPr="00D36B2D">
        <w:rPr>
          <w:rFonts w:asciiTheme="minorEastAsia" w:hAnsiTheme="minorEastAsia" w:hint="eastAsia"/>
          <w:b/>
          <w:bCs/>
          <w:szCs w:val="21"/>
        </w:rPr>
        <w:t>通信与网络技术</w:t>
      </w:r>
      <w:r w:rsidRPr="00D36B2D">
        <w:rPr>
          <w:rFonts w:asciiTheme="minorEastAsia" w:hAnsiTheme="minorEastAsia" w:hint="eastAsia"/>
          <w:szCs w:val="21"/>
        </w:rPr>
        <w:t>是信息技术发展较快的领域之一，是</w:t>
      </w:r>
      <w:r w:rsidRPr="00D36B2D">
        <w:rPr>
          <w:rFonts w:asciiTheme="minorEastAsia" w:hAnsiTheme="minorEastAsia" w:hint="eastAsia"/>
          <w:b/>
          <w:bCs/>
          <w:szCs w:val="21"/>
        </w:rPr>
        <w:t>现代信息系统的重要技术基础</w:t>
      </w:r>
      <w:r w:rsidRPr="00D36B2D">
        <w:rPr>
          <w:rFonts w:asciiTheme="minorEastAsia" w:hAnsiTheme="minorEastAsia" w:hint="eastAsia"/>
          <w:szCs w:val="21"/>
        </w:rPr>
        <w:t>。</w:t>
      </w:r>
    </w:p>
    <w:p w:rsidR="004F3EE3" w:rsidRPr="00D36B2D" w:rsidRDefault="004F3EE3" w:rsidP="00D36B2D">
      <w:pPr>
        <w:numPr>
          <w:ilvl w:val="0"/>
          <w:numId w:val="17"/>
        </w:numPr>
        <w:spacing w:line="400" w:lineRule="exact"/>
        <w:rPr>
          <w:rFonts w:asciiTheme="minorEastAsia" w:hAnsiTheme="minorEastAsia"/>
          <w:szCs w:val="21"/>
        </w:rPr>
      </w:pPr>
      <w:r w:rsidRPr="00D36B2D">
        <w:rPr>
          <w:rFonts w:asciiTheme="minorEastAsia" w:hAnsiTheme="minorEastAsia" w:hint="eastAsia"/>
          <w:szCs w:val="21"/>
        </w:rPr>
        <w:t>数据资源：人类社会信息活动中累积起来的以信息为核心的各类信息活动要素的信息。</w:t>
      </w:r>
    </w:p>
    <w:p w:rsidR="004F3EE3" w:rsidRPr="00D36B2D" w:rsidRDefault="004F3EE3" w:rsidP="00D36B2D">
      <w:pPr>
        <w:numPr>
          <w:ilvl w:val="0"/>
          <w:numId w:val="17"/>
        </w:numPr>
        <w:spacing w:line="400" w:lineRule="exact"/>
        <w:rPr>
          <w:rFonts w:asciiTheme="minorEastAsia" w:hAnsiTheme="minorEastAsia"/>
          <w:szCs w:val="21"/>
        </w:rPr>
      </w:pPr>
      <w:r w:rsidRPr="00D36B2D">
        <w:rPr>
          <w:rFonts w:asciiTheme="minorEastAsia" w:hAnsiTheme="minorEastAsia" w:hint="eastAsia"/>
          <w:szCs w:val="21"/>
        </w:rPr>
        <w:t>数据资源的组织、存储和处理是信息系统的主要设计目标和内容。</w:t>
      </w:r>
    </w:p>
    <w:p w:rsidR="004F3EE3" w:rsidRPr="00D36B2D" w:rsidRDefault="004F3EE3" w:rsidP="00D36B2D">
      <w:pPr>
        <w:numPr>
          <w:ilvl w:val="0"/>
          <w:numId w:val="2"/>
        </w:numPr>
        <w:spacing w:line="400" w:lineRule="exact"/>
        <w:rPr>
          <w:rFonts w:asciiTheme="minorEastAsia" w:hAnsiTheme="minorEastAsia"/>
          <w:b/>
          <w:bCs/>
          <w:szCs w:val="21"/>
        </w:rPr>
      </w:pPr>
      <w:r w:rsidRPr="00D36B2D">
        <w:rPr>
          <w:rFonts w:asciiTheme="minorEastAsia" w:hAnsiTheme="minorEastAsia" w:hint="eastAsia"/>
          <w:b/>
          <w:bCs/>
          <w:szCs w:val="21"/>
        </w:rPr>
        <w:t>信息系统的功能</w:t>
      </w:r>
    </w:p>
    <w:p w:rsidR="004F3EE3" w:rsidRPr="00D36B2D" w:rsidRDefault="004F3EE3" w:rsidP="00D36B2D">
      <w:pPr>
        <w:numPr>
          <w:ilvl w:val="0"/>
          <w:numId w:val="22"/>
        </w:numPr>
        <w:spacing w:line="400" w:lineRule="exact"/>
        <w:rPr>
          <w:rFonts w:asciiTheme="minorEastAsia" w:hAnsiTheme="minorEastAsia"/>
          <w:szCs w:val="21"/>
        </w:rPr>
      </w:pPr>
      <w:r w:rsidRPr="00D36B2D">
        <w:rPr>
          <w:rFonts w:asciiTheme="minorEastAsia" w:hAnsiTheme="minorEastAsia" w:hint="eastAsia"/>
          <w:szCs w:val="21"/>
        </w:rPr>
        <w:t>信息系统的功能有：</w:t>
      </w:r>
      <w:r w:rsidRPr="00D36B2D">
        <w:rPr>
          <w:rFonts w:asciiTheme="minorEastAsia" w:hAnsiTheme="minorEastAsia" w:hint="eastAsia"/>
          <w:color w:val="C00000"/>
          <w:szCs w:val="21"/>
        </w:rPr>
        <w:t>输入、处理、存储、控制、传输与输出</w:t>
      </w:r>
      <w:r w:rsidRPr="00D36B2D">
        <w:rPr>
          <w:rFonts w:asciiTheme="minorEastAsia" w:hAnsiTheme="minorEastAsia" w:hint="eastAsia"/>
          <w:szCs w:val="21"/>
        </w:rPr>
        <w:t>5个功能。</w:t>
      </w:r>
    </w:p>
    <w:p w:rsidR="004F3EE3" w:rsidRPr="00D36B2D" w:rsidRDefault="004F3EE3" w:rsidP="00D36B2D">
      <w:pPr>
        <w:numPr>
          <w:ilvl w:val="0"/>
          <w:numId w:val="22"/>
        </w:numPr>
        <w:spacing w:line="400" w:lineRule="exact"/>
        <w:rPr>
          <w:rFonts w:asciiTheme="minorEastAsia" w:hAnsiTheme="minorEastAsia"/>
          <w:szCs w:val="21"/>
        </w:rPr>
      </w:pPr>
      <w:r w:rsidRPr="00D36B2D">
        <w:rPr>
          <w:rFonts w:asciiTheme="minorEastAsia" w:hAnsiTheme="minorEastAsia" w:hint="eastAsia"/>
          <w:b/>
          <w:bCs/>
          <w:szCs w:val="21"/>
        </w:rPr>
        <w:lastRenderedPageBreak/>
        <w:t>输入功能</w:t>
      </w:r>
      <w:r w:rsidRPr="00D36B2D">
        <w:rPr>
          <w:rFonts w:asciiTheme="minorEastAsia" w:hAnsiTheme="minorEastAsia" w:hint="eastAsia"/>
          <w:szCs w:val="21"/>
        </w:rPr>
        <w:t>：把系统所需要的数据或者信息收集并记录下来，整理成信息系统要求的</w:t>
      </w:r>
      <w:r w:rsidRPr="00D36B2D">
        <w:rPr>
          <w:rFonts w:asciiTheme="minorEastAsia" w:hAnsiTheme="minorEastAsia" w:hint="eastAsia"/>
          <w:color w:val="C00000"/>
          <w:szCs w:val="21"/>
        </w:rPr>
        <w:t>规范格式和形式</w:t>
      </w:r>
      <w:r w:rsidRPr="00D36B2D">
        <w:rPr>
          <w:rFonts w:asciiTheme="minorEastAsia" w:hAnsiTheme="minorEastAsia" w:hint="eastAsia"/>
          <w:szCs w:val="21"/>
        </w:rPr>
        <w:t>，作为信息系统的输入数据。</w:t>
      </w:r>
    </w:p>
    <w:p w:rsidR="004F3EE3" w:rsidRPr="00D36B2D" w:rsidRDefault="004F3EE3" w:rsidP="00D36B2D">
      <w:pPr>
        <w:numPr>
          <w:ilvl w:val="0"/>
          <w:numId w:val="22"/>
        </w:numPr>
        <w:spacing w:line="400" w:lineRule="exact"/>
        <w:rPr>
          <w:rFonts w:asciiTheme="minorEastAsia" w:hAnsiTheme="minorEastAsia"/>
          <w:szCs w:val="21"/>
        </w:rPr>
      </w:pPr>
      <w:r w:rsidRPr="00D36B2D">
        <w:rPr>
          <w:rFonts w:asciiTheme="minorEastAsia" w:hAnsiTheme="minorEastAsia" w:hint="eastAsia"/>
          <w:b/>
          <w:bCs/>
          <w:szCs w:val="21"/>
        </w:rPr>
        <w:t>处理功能</w:t>
      </w:r>
      <w:r w:rsidRPr="00D36B2D">
        <w:rPr>
          <w:rFonts w:asciiTheme="minorEastAsia" w:hAnsiTheme="minorEastAsia" w:hint="eastAsia"/>
          <w:szCs w:val="21"/>
        </w:rPr>
        <w:t>：对输入或条件做出的系统相应或者转换，包括对信息的传输、加工和存储。信息加工的范围有：查询、检索、分析、计算、综合、提炼、优化、预测、评价。</w:t>
      </w:r>
    </w:p>
    <w:p w:rsidR="004F3EE3" w:rsidRPr="00D36B2D" w:rsidRDefault="004F3EE3" w:rsidP="00D36B2D">
      <w:pPr>
        <w:numPr>
          <w:ilvl w:val="0"/>
          <w:numId w:val="22"/>
        </w:numPr>
        <w:spacing w:line="400" w:lineRule="exact"/>
        <w:rPr>
          <w:rFonts w:asciiTheme="minorEastAsia" w:hAnsiTheme="minorEastAsia"/>
          <w:szCs w:val="21"/>
        </w:rPr>
      </w:pPr>
      <w:r w:rsidRPr="00D36B2D">
        <w:rPr>
          <w:rFonts w:asciiTheme="minorEastAsia" w:hAnsiTheme="minorEastAsia" w:hint="eastAsia"/>
          <w:b/>
          <w:bCs/>
          <w:szCs w:val="21"/>
        </w:rPr>
        <w:t>存储功能</w:t>
      </w:r>
      <w:r w:rsidRPr="00D36B2D">
        <w:rPr>
          <w:rFonts w:asciiTheme="minorEastAsia" w:hAnsiTheme="minorEastAsia" w:hint="eastAsia"/>
          <w:szCs w:val="21"/>
        </w:rPr>
        <w:t>：将获得的或加工后的信息和数据保存起来，以备将来应用。</w:t>
      </w:r>
    </w:p>
    <w:p w:rsidR="004F3EE3" w:rsidRPr="00D36B2D" w:rsidRDefault="004F3EE3" w:rsidP="00D36B2D">
      <w:pPr>
        <w:numPr>
          <w:ilvl w:val="0"/>
          <w:numId w:val="23"/>
        </w:numPr>
        <w:spacing w:line="400" w:lineRule="exact"/>
        <w:rPr>
          <w:rFonts w:asciiTheme="minorEastAsia" w:hAnsiTheme="minorEastAsia"/>
          <w:szCs w:val="21"/>
        </w:rPr>
      </w:pPr>
      <w:r w:rsidRPr="00D36B2D">
        <w:rPr>
          <w:rFonts w:asciiTheme="minorEastAsia" w:hAnsiTheme="minorEastAsia" w:hint="eastAsia"/>
          <w:szCs w:val="21"/>
        </w:rPr>
        <w:t>信息存储要考虑以下问题：</w:t>
      </w:r>
      <w:r w:rsidRPr="00D36B2D">
        <w:rPr>
          <w:rFonts w:asciiTheme="minorEastAsia" w:hAnsiTheme="minorEastAsia" w:hint="eastAsia"/>
          <w:color w:val="C00000"/>
          <w:szCs w:val="21"/>
        </w:rPr>
        <w:t>存储量、存储介质、存储格式、存储时间、存储安全</w:t>
      </w:r>
      <w:r w:rsidRPr="00D36B2D">
        <w:rPr>
          <w:rFonts w:asciiTheme="minorEastAsia" w:hAnsiTheme="minorEastAsia" w:hint="eastAsia"/>
          <w:szCs w:val="21"/>
        </w:rPr>
        <w:t>。</w:t>
      </w:r>
    </w:p>
    <w:p w:rsidR="004F3EE3" w:rsidRPr="00D36B2D" w:rsidRDefault="004F3EE3" w:rsidP="00D36B2D">
      <w:pPr>
        <w:numPr>
          <w:ilvl w:val="0"/>
          <w:numId w:val="23"/>
        </w:numPr>
        <w:spacing w:line="400" w:lineRule="exact"/>
        <w:rPr>
          <w:rFonts w:asciiTheme="minorEastAsia" w:hAnsiTheme="minorEastAsia"/>
          <w:szCs w:val="21"/>
        </w:rPr>
      </w:pPr>
      <w:r w:rsidRPr="00D36B2D">
        <w:rPr>
          <w:rFonts w:asciiTheme="minorEastAsia" w:hAnsiTheme="minorEastAsia" w:hint="eastAsia"/>
          <w:color w:val="C00000"/>
          <w:szCs w:val="21"/>
        </w:rPr>
        <w:t>使用数据库服务器</w:t>
      </w:r>
      <w:r w:rsidRPr="00D36B2D">
        <w:rPr>
          <w:rFonts w:asciiTheme="minorEastAsia" w:hAnsiTheme="minorEastAsia" w:hint="eastAsia"/>
          <w:szCs w:val="21"/>
        </w:rPr>
        <w:t>解决数据存储的问题。</w:t>
      </w:r>
    </w:p>
    <w:p w:rsidR="004F3EE3" w:rsidRPr="00D36B2D" w:rsidRDefault="004F3EE3" w:rsidP="00D36B2D">
      <w:pPr>
        <w:numPr>
          <w:ilvl w:val="0"/>
          <w:numId w:val="23"/>
        </w:numPr>
        <w:spacing w:line="400" w:lineRule="exact"/>
        <w:rPr>
          <w:rFonts w:asciiTheme="minorEastAsia" w:hAnsiTheme="minorEastAsia"/>
          <w:szCs w:val="21"/>
        </w:rPr>
      </w:pPr>
      <w:r w:rsidRPr="00D36B2D">
        <w:rPr>
          <w:rFonts w:asciiTheme="minorEastAsia" w:hAnsiTheme="minorEastAsia" w:hint="eastAsia"/>
          <w:szCs w:val="21"/>
        </w:rPr>
        <w:t>数据存储安全：采取措施防止信息被窃取、篡改或者破坏。通常使用</w:t>
      </w:r>
      <w:r w:rsidRPr="00D36B2D">
        <w:rPr>
          <w:rFonts w:asciiTheme="minorEastAsia" w:hAnsiTheme="minorEastAsia" w:hint="eastAsia"/>
          <w:color w:val="C00000"/>
          <w:szCs w:val="21"/>
        </w:rPr>
        <w:t>加密与认证</w:t>
      </w:r>
      <w:r w:rsidRPr="00D36B2D">
        <w:rPr>
          <w:rFonts w:asciiTheme="minorEastAsia" w:hAnsiTheme="minorEastAsia" w:hint="eastAsia"/>
          <w:szCs w:val="21"/>
        </w:rPr>
        <w:t>、</w:t>
      </w:r>
      <w:r w:rsidRPr="00D36B2D">
        <w:rPr>
          <w:rFonts w:asciiTheme="minorEastAsia" w:hAnsiTheme="minorEastAsia" w:hint="eastAsia"/>
          <w:color w:val="C00000"/>
          <w:szCs w:val="21"/>
        </w:rPr>
        <w:t>数据备份</w:t>
      </w:r>
      <w:r w:rsidRPr="00D36B2D">
        <w:rPr>
          <w:rFonts w:asciiTheme="minorEastAsia" w:hAnsiTheme="minorEastAsia" w:hint="eastAsia"/>
          <w:szCs w:val="21"/>
        </w:rPr>
        <w:t>和</w:t>
      </w:r>
      <w:r w:rsidRPr="00D36B2D">
        <w:rPr>
          <w:rFonts w:asciiTheme="minorEastAsia" w:hAnsiTheme="minorEastAsia" w:hint="eastAsia"/>
          <w:color w:val="C00000"/>
          <w:szCs w:val="21"/>
        </w:rPr>
        <w:t>灾难恢复</w:t>
      </w:r>
      <w:r w:rsidRPr="00D36B2D">
        <w:rPr>
          <w:rFonts w:asciiTheme="minorEastAsia" w:hAnsiTheme="minorEastAsia" w:hint="eastAsia"/>
          <w:szCs w:val="21"/>
        </w:rPr>
        <w:t>来保证安全。</w:t>
      </w:r>
    </w:p>
    <w:p w:rsidR="004F3EE3" w:rsidRPr="00D36B2D" w:rsidRDefault="004F3EE3" w:rsidP="00D36B2D">
      <w:pPr>
        <w:numPr>
          <w:ilvl w:val="0"/>
          <w:numId w:val="22"/>
        </w:numPr>
        <w:spacing w:line="400" w:lineRule="exact"/>
        <w:rPr>
          <w:rFonts w:asciiTheme="minorEastAsia" w:hAnsiTheme="minorEastAsia"/>
          <w:szCs w:val="21"/>
        </w:rPr>
      </w:pPr>
      <w:r w:rsidRPr="00D36B2D">
        <w:rPr>
          <w:rFonts w:asciiTheme="minorEastAsia" w:hAnsiTheme="minorEastAsia" w:hint="eastAsia"/>
          <w:b/>
          <w:bCs/>
          <w:szCs w:val="21"/>
        </w:rPr>
        <w:t>控制功能</w:t>
      </w:r>
      <w:r w:rsidRPr="00D36B2D">
        <w:rPr>
          <w:rFonts w:asciiTheme="minorEastAsia" w:hAnsiTheme="minorEastAsia" w:hint="eastAsia"/>
          <w:szCs w:val="21"/>
        </w:rPr>
        <w:t>：对构成系统的各种信息处理设备进行控制和管理，对整个信息加工、处理、传输、输出等环节通过各种程序进行控制。</w:t>
      </w:r>
    </w:p>
    <w:p w:rsidR="004F3EE3" w:rsidRPr="00D36B2D" w:rsidRDefault="004F3EE3" w:rsidP="00D36B2D">
      <w:pPr>
        <w:numPr>
          <w:ilvl w:val="0"/>
          <w:numId w:val="24"/>
        </w:numPr>
        <w:spacing w:line="400" w:lineRule="exact"/>
        <w:rPr>
          <w:rFonts w:asciiTheme="minorEastAsia" w:hAnsiTheme="minorEastAsia"/>
          <w:szCs w:val="21"/>
        </w:rPr>
      </w:pPr>
      <w:r w:rsidRPr="00D36B2D">
        <w:rPr>
          <w:rFonts w:asciiTheme="minorEastAsia" w:hAnsiTheme="minorEastAsia" w:hint="eastAsia"/>
          <w:szCs w:val="21"/>
        </w:rPr>
        <w:t>特点：有一个</w:t>
      </w:r>
      <w:r w:rsidRPr="00D36B2D">
        <w:rPr>
          <w:rFonts w:asciiTheme="minorEastAsia" w:hAnsiTheme="minorEastAsia" w:hint="eastAsia"/>
          <w:color w:val="C00000"/>
          <w:szCs w:val="21"/>
        </w:rPr>
        <w:t>控制回路</w:t>
      </w:r>
      <w:r w:rsidRPr="00D36B2D">
        <w:rPr>
          <w:rFonts w:asciiTheme="minorEastAsia" w:hAnsiTheme="minorEastAsia" w:hint="eastAsia"/>
          <w:szCs w:val="21"/>
        </w:rPr>
        <w:t>，可以自我调整并适应变化的环境。</w:t>
      </w:r>
    </w:p>
    <w:p w:rsidR="004F3EE3" w:rsidRPr="00D36B2D" w:rsidRDefault="004F3EE3" w:rsidP="00D36B2D">
      <w:pPr>
        <w:numPr>
          <w:ilvl w:val="0"/>
          <w:numId w:val="24"/>
        </w:numPr>
        <w:spacing w:line="400" w:lineRule="exact"/>
        <w:rPr>
          <w:rFonts w:asciiTheme="minorEastAsia" w:hAnsiTheme="minorEastAsia"/>
          <w:szCs w:val="21"/>
        </w:rPr>
      </w:pPr>
      <w:r w:rsidRPr="00D36B2D">
        <w:rPr>
          <w:rFonts w:asciiTheme="minorEastAsia" w:hAnsiTheme="minorEastAsia" w:hint="eastAsia"/>
          <w:color w:val="C00000"/>
          <w:szCs w:val="21"/>
        </w:rPr>
        <w:t>数据挖掘</w:t>
      </w:r>
      <w:r w:rsidRPr="00D36B2D">
        <w:rPr>
          <w:rFonts w:asciiTheme="minorEastAsia" w:hAnsiTheme="minorEastAsia" w:hint="eastAsia"/>
          <w:szCs w:val="21"/>
        </w:rPr>
        <w:t>：在庞大的数据库中寻找有价值的隐藏事件，加以分析，并将这些有意义的信息进行归纳，为决策提供参考依据和控制机制。</w:t>
      </w:r>
    </w:p>
    <w:p w:rsidR="004F3EE3" w:rsidRPr="00D36B2D" w:rsidRDefault="004F3EE3" w:rsidP="00D36B2D">
      <w:pPr>
        <w:numPr>
          <w:ilvl w:val="0"/>
          <w:numId w:val="22"/>
        </w:numPr>
        <w:spacing w:line="400" w:lineRule="exact"/>
        <w:rPr>
          <w:rFonts w:asciiTheme="minorEastAsia" w:hAnsiTheme="minorEastAsia"/>
          <w:szCs w:val="21"/>
        </w:rPr>
      </w:pPr>
      <w:r w:rsidRPr="00D36B2D">
        <w:rPr>
          <w:rFonts w:asciiTheme="minorEastAsia" w:hAnsiTheme="minorEastAsia" w:hint="eastAsia"/>
          <w:b/>
          <w:bCs/>
          <w:szCs w:val="21"/>
        </w:rPr>
        <w:t>传输与输出功能</w:t>
      </w:r>
      <w:r w:rsidRPr="00D36B2D">
        <w:rPr>
          <w:rFonts w:asciiTheme="minorEastAsia" w:hAnsiTheme="minorEastAsia" w:hint="eastAsia"/>
          <w:szCs w:val="21"/>
        </w:rPr>
        <w:t>：把经过信息处理生生的有用的信息进行传递，并以合适的方式呈现出来。</w:t>
      </w:r>
    </w:p>
    <w:p w:rsidR="004F3EE3" w:rsidRPr="00D36B2D" w:rsidRDefault="004F3EE3" w:rsidP="00D36B2D">
      <w:pPr>
        <w:numPr>
          <w:ilvl w:val="0"/>
          <w:numId w:val="25"/>
        </w:numPr>
        <w:spacing w:line="400" w:lineRule="exact"/>
        <w:rPr>
          <w:rFonts w:asciiTheme="minorEastAsia" w:hAnsiTheme="minorEastAsia"/>
          <w:szCs w:val="21"/>
        </w:rPr>
      </w:pPr>
      <w:r w:rsidRPr="00D36B2D">
        <w:rPr>
          <w:rFonts w:asciiTheme="minorEastAsia" w:hAnsiTheme="minorEastAsia" w:hint="eastAsia"/>
          <w:szCs w:val="21"/>
        </w:rPr>
        <w:t>输出结果具备的特点：</w:t>
      </w:r>
      <w:r w:rsidRPr="00D36B2D">
        <w:rPr>
          <w:rFonts w:asciiTheme="minorEastAsia" w:hAnsiTheme="minorEastAsia" w:hint="eastAsia"/>
          <w:color w:val="C00000"/>
          <w:szCs w:val="21"/>
        </w:rPr>
        <w:t>方便易懂、直挂形象、符合用户习惯</w:t>
      </w:r>
      <w:r w:rsidRPr="00D36B2D">
        <w:rPr>
          <w:rFonts w:asciiTheme="minorEastAsia" w:hAnsiTheme="minorEastAsia" w:hint="eastAsia"/>
          <w:szCs w:val="21"/>
        </w:rPr>
        <w:t>。</w:t>
      </w:r>
    </w:p>
    <w:p w:rsidR="004F3EE3" w:rsidRPr="00D36B2D" w:rsidRDefault="004F3EE3" w:rsidP="00D36B2D">
      <w:pPr>
        <w:numPr>
          <w:ilvl w:val="0"/>
          <w:numId w:val="25"/>
        </w:numPr>
        <w:spacing w:line="400" w:lineRule="exact"/>
        <w:rPr>
          <w:rFonts w:asciiTheme="minorEastAsia" w:hAnsiTheme="minorEastAsia"/>
          <w:szCs w:val="21"/>
        </w:rPr>
      </w:pPr>
      <w:r w:rsidRPr="00D36B2D">
        <w:rPr>
          <w:rFonts w:asciiTheme="minorEastAsia" w:hAnsiTheme="minorEastAsia" w:hint="eastAsia"/>
          <w:szCs w:val="21"/>
        </w:rPr>
        <w:t>输出的信息也可以作为其他信息系统的输入，实现对信息的深加工。</w:t>
      </w:r>
    </w:p>
    <w:p w:rsidR="004F3EE3" w:rsidRPr="00D36B2D" w:rsidRDefault="004F3EE3" w:rsidP="00D36B2D">
      <w:pPr>
        <w:numPr>
          <w:ilvl w:val="0"/>
          <w:numId w:val="2"/>
        </w:numPr>
        <w:spacing w:line="400" w:lineRule="exact"/>
        <w:rPr>
          <w:rFonts w:asciiTheme="minorEastAsia" w:hAnsiTheme="minorEastAsia"/>
          <w:b/>
          <w:bCs/>
          <w:szCs w:val="21"/>
        </w:rPr>
      </w:pPr>
      <w:r w:rsidRPr="00D36B2D">
        <w:rPr>
          <w:rFonts w:asciiTheme="minorEastAsia" w:hAnsiTheme="minorEastAsia" w:hint="eastAsia"/>
          <w:b/>
          <w:bCs/>
          <w:szCs w:val="21"/>
        </w:rPr>
        <w:t>计算机和移动终端</w:t>
      </w:r>
    </w:p>
    <w:p w:rsidR="004F3EE3" w:rsidRPr="00D36B2D" w:rsidRDefault="004F3EE3" w:rsidP="00D36B2D">
      <w:pPr>
        <w:numPr>
          <w:ilvl w:val="0"/>
          <w:numId w:val="26"/>
        </w:numPr>
        <w:spacing w:line="400" w:lineRule="exact"/>
        <w:rPr>
          <w:rFonts w:asciiTheme="minorEastAsia" w:hAnsiTheme="minorEastAsia"/>
          <w:szCs w:val="21"/>
        </w:rPr>
      </w:pPr>
      <w:r w:rsidRPr="00D36B2D">
        <w:rPr>
          <w:rFonts w:asciiTheme="minorEastAsia" w:hAnsiTheme="minorEastAsia" w:hint="eastAsia"/>
          <w:szCs w:val="21"/>
        </w:rPr>
        <w:t>计算机的</w:t>
      </w:r>
      <w:r w:rsidRPr="00D36B2D">
        <w:rPr>
          <w:rFonts w:asciiTheme="minorEastAsia" w:hAnsiTheme="minorEastAsia" w:hint="eastAsia"/>
          <w:b/>
          <w:bCs/>
          <w:szCs w:val="21"/>
        </w:rPr>
        <w:t>特点</w:t>
      </w:r>
      <w:r w:rsidRPr="00D36B2D">
        <w:rPr>
          <w:rFonts w:asciiTheme="minorEastAsia" w:hAnsiTheme="minorEastAsia" w:hint="eastAsia"/>
          <w:szCs w:val="21"/>
        </w:rPr>
        <w:t>：海量存储、高速运算。</w:t>
      </w:r>
    </w:p>
    <w:p w:rsidR="004F3EE3" w:rsidRPr="00D36B2D" w:rsidRDefault="004F3EE3" w:rsidP="00D36B2D">
      <w:pPr>
        <w:numPr>
          <w:ilvl w:val="0"/>
          <w:numId w:val="26"/>
        </w:numPr>
        <w:spacing w:line="400" w:lineRule="exact"/>
        <w:rPr>
          <w:rFonts w:asciiTheme="minorEastAsia" w:hAnsiTheme="minorEastAsia"/>
          <w:szCs w:val="21"/>
        </w:rPr>
      </w:pPr>
      <w:r w:rsidRPr="00D36B2D">
        <w:rPr>
          <w:rFonts w:asciiTheme="minorEastAsia" w:hAnsiTheme="minorEastAsia" w:hint="eastAsia"/>
          <w:szCs w:val="21"/>
        </w:rPr>
        <w:t>计算机的</w:t>
      </w:r>
      <w:r w:rsidRPr="00D36B2D">
        <w:rPr>
          <w:rFonts w:asciiTheme="minorEastAsia" w:hAnsiTheme="minorEastAsia" w:hint="eastAsia"/>
          <w:b/>
          <w:bCs/>
          <w:szCs w:val="21"/>
        </w:rPr>
        <w:t>功能</w:t>
      </w:r>
      <w:r w:rsidRPr="00D36B2D">
        <w:rPr>
          <w:rFonts w:asciiTheme="minorEastAsia" w:hAnsiTheme="minorEastAsia" w:hint="eastAsia"/>
          <w:szCs w:val="21"/>
        </w:rPr>
        <w:t>：数据存储、加工、计算、分类和整理，实现对信息的管理和对各种设备的实施控制。</w:t>
      </w:r>
    </w:p>
    <w:p w:rsidR="004F3EE3" w:rsidRPr="00D36B2D" w:rsidRDefault="004F3EE3" w:rsidP="00D36B2D">
      <w:pPr>
        <w:numPr>
          <w:ilvl w:val="0"/>
          <w:numId w:val="26"/>
        </w:numPr>
        <w:spacing w:line="400" w:lineRule="exact"/>
        <w:rPr>
          <w:rFonts w:asciiTheme="minorEastAsia" w:hAnsiTheme="minorEastAsia"/>
          <w:szCs w:val="21"/>
        </w:rPr>
      </w:pPr>
      <w:r w:rsidRPr="00D36B2D">
        <w:rPr>
          <w:rFonts w:asciiTheme="minorEastAsia" w:hAnsiTheme="minorEastAsia" w:hint="eastAsia"/>
          <w:b/>
          <w:bCs/>
          <w:szCs w:val="21"/>
        </w:rPr>
        <w:t>移动终端</w:t>
      </w:r>
      <w:r w:rsidRPr="00D36B2D">
        <w:rPr>
          <w:rFonts w:asciiTheme="minorEastAsia" w:hAnsiTheme="minorEastAsia" w:hint="eastAsia"/>
          <w:szCs w:val="21"/>
        </w:rPr>
        <w:t>：可以在移动中使用的计算机设备。</w:t>
      </w:r>
    </w:p>
    <w:p w:rsidR="004F3EE3" w:rsidRPr="00D36B2D" w:rsidRDefault="004F3EE3" w:rsidP="00D36B2D">
      <w:pPr>
        <w:numPr>
          <w:ilvl w:val="0"/>
          <w:numId w:val="27"/>
        </w:numPr>
        <w:spacing w:line="400" w:lineRule="exact"/>
        <w:rPr>
          <w:rFonts w:asciiTheme="minorEastAsia" w:hAnsiTheme="minorEastAsia"/>
          <w:szCs w:val="21"/>
        </w:rPr>
      </w:pPr>
      <w:r w:rsidRPr="00D36B2D">
        <w:rPr>
          <w:rFonts w:asciiTheme="minorEastAsia" w:hAnsiTheme="minorEastAsia" w:hint="eastAsia"/>
          <w:szCs w:val="21"/>
        </w:rPr>
        <w:t>作用：主要用于实现</w:t>
      </w:r>
      <w:r w:rsidRPr="00D36B2D">
        <w:rPr>
          <w:rFonts w:asciiTheme="minorEastAsia" w:hAnsiTheme="minorEastAsia" w:hint="eastAsia"/>
          <w:color w:val="C00000"/>
          <w:szCs w:val="21"/>
        </w:rPr>
        <w:t>人机交互</w:t>
      </w:r>
      <w:r w:rsidRPr="00D36B2D">
        <w:rPr>
          <w:rFonts w:asciiTheme="minorEastAsia" w:hAnsiTheme="minorEastAsia" w:hint="eastAsia"/>
          <w:szCs w:val="21"/>
        </w:rPr>
        <w:t>，其移动性主要体移动通信能力和便携化体积。</w:t>
      </w:r>
    </w:p>
    <w:p w:rsidR="004F3EE3" w:rsidRPr="00D36B2D" w:rsidRDefault="004F3EE3" w:rsidP="00D36B2D">
      <w:pPr>
        <w:numPr>
          <w:ilvl w:val="0"/>
          <w:numId w:val="27"/>
        </w:numPr>
        <w:spacing w:line="400" w:lineRule="exact"/>
        <w:rPr>
          <w:rFonts w:asciiTheme="minorEastAsia" w:hAnsiTheme="minorEastAsia"/>
          <w:szCs w:val="21"/>
        </w:rPr>
      </w:pPr>
      <w:r w:rsidRPr="00D36B2D">
        <w:rPr>
          <w:rFonts w:asciiTheme="minorEastAsia" w:hAnsiTheme="minorEastAsia" w:hint="eastAsia"/>
          <w:szCs w:val="21"/>
        </w:rPr>
        <w:t>分类：手机、笔记本电脑、平板电脑、车载电脑。</w:t>
      </w:r>
    </w:p>
    <w:p w:rsidR="004F3EE3" w:rsidRPr="00D36B2D" w:rsidRDefault="004F3EE3" w:rsidP="00D36B2D">
      <w:pPr>
        <w:numPr>
          <w:ilvl w:val="0"/>
          <w:numId w:val="27"/>
        </w:numPr>
        <w:spacing w:line="400" w:lineRule="exact"/>
        <w:rPr>
          <w:rFonts w:asciiTheme="minorEastAsia" w:hAnsiTheme="minorEastAsia"/>
          <w:szCs w:val="21"/>
        </w:rPr>
      </w:pPr>
      <w:r w:rsidRPr="00D36B2D">
        <w:rPr>
          <w:rFonts w:asciiTheme="minorEastAsia" w:hAnsiTheme="minorEastAsia" w:hint="eastAsia"/>
          <w:szCs w:val="21"/>
        </w:rPr>
        <w:t>功能：通话、拍照、听音乐、玩游戏、看视频、定位、信息处理、指纹扫描、身份证扫描、条形扫描、IC卡扫描、酒精检测等。</w:t>
      </w:r>
    </w:p>
    <w:p w:rsidR="004F3EE3" w:rsidRPr="00D36B2D" w:rsidRDefault="004F3EE3" w:rsidP="00D36B2D">
      <w:pPr>
        <w:numPr>
          <w:ilvl w:val="0"/>
          <w:numId w:val="26"/>
        </w:numPr>
        <w:spacing w:line="400" w:lineRule="exact"/>
        <w:rPr>
          <w:rFonts w:asciiTheme="minorEastAsia" w:hAnsiTheme="minorEastAsia"/>
          <w:szCs w:val="21"/>
        </w:rPr>
      </w:pPr>
      <w:r w:rsidRPr="00D36B2D">
        <w:rPr>
          <w:rFonts w:asciiTheme="minorEastAsia" w:hAnsiTheme="minorEastAsia" w:hint="eastAsia"/>
          <w:b/>
          <w:bCs/>
          <w:szCs w:val="21"/>
        </w:rPr>
        <w:t>计算机发展历程</w:t>
      </w:r>
      <w:r w:rsidRPr="00D36B2D">
        <w:rPr>
          <w:rFonts w:asciiTheme="minorEastAsia" w:hAnsiTheme="minorEastAsia" w:hint="eastAsia"/>
          <w:szCs w:val="21"/>
        </w:rPr>
        <w:t>：以</w:t>
      </w:r>
      <w:r w:rsidRPr="00D36B2D">
        <w:rPr>
          <w:rFonts w:asciiTheme="minorEastAsia" w:hAnsiTheme="minorEastAsia" w:hint="eastAsia"/>
          <w:color w:val="C00000"/>
          <w:szCs w:val="21"/>
        </w:rPr>
        <w:t>硬件物理器件的变革</w:t>
      </w:r>
      <w:r w:rsidRPr="00D36B2D">
        <w:rPr>
          <w:rFonts w:asciiTheme="minorEastAsia" w:hAnsiTheme="minorEastAsia" w:hint="eastAsia"/>
          <w:szCs w:val="21"/>
        </w:rPr>
        <w:t>为主要特征，先后经历电子管、晶体管、集成电路、大规模集成电路、超大规模集成电路5个进程。</w:t>
      </w:r>
    </w:p>
    <w:p w:rsidR="004F3EE3" w:rsidRPr="00D36B2D" w:rsidRDefault="004F3EE3" w:rsidP="00D36B2D">
      <w:pPr>
        <w:spacing w:line="400" w:lineRule="exact"/>
        <w:rPr>
          <w:rFonts w:asciiTheme="minorEastAsia" w:hAnsiTheme="minorEastAsia"/>
          <w:szCs w:val="21"/>
        </w:rPr>
      </w:pPr>
      <w:r w:rsidRPr="00D36B2D">
        <w:rPr>
          <w:rFonts w:asciiTheme="minorEastAsia" w:hAnsiTheme="minorEastAsia" w:hint="eastAsia"/>
          <w:szCs w:val="21"/>
        </w:rPr>
        <w:t>（1）2016年，我国自行研发的超级计算机：</w:t>
      </w:r>
      <w:r w:rsidRPr="00D36B2D">
        <w:rPr>
          <w:rFonts w:asciiTheme="minorEastAsia" w:hAnsiTheme="minorEastAsia" w:hint="eastAsia"/>
          <w:color w:val="C00000"/>
          <w:szCs w:val="21"/>
        </w:rPr>
        <w:t>神威</w:t>
      </w:r>
      <w:r w:rsidRPr="00D36B2D">
        <w:rPr>
          <w:rFonts w:asciiTheme="minorEastAsia" w:hAnsiTheme="minorEastAsia" w:cs="微软雅黑" w:hint="eastAsia"/>
          <w:color w:val="C00000"/>
          <w:szCs w:val="21"/>
        </w:rPr>
        <w:t>●</w:t>
      </w:r>
      <w:r w:rsidRPr="00D36B2D">
        <w:rPr>
          <w:rFonts w:asciiTheme="minorEastAsia" w:hAnsiTheme="minorEastAsia" w:hint="eastAsia"/>
          <w:color w:val="C00000"/>
          <w:szCs w:val="21"/>
        </w:rPr>
        <w:t>太湖之光</w:t>
      </w:r>
      <w:r w:rsidRPr="00D36B2D">
        <w:rPr>
          <w:rFonts w:asciiTheme="minorEastAsia" w:hAnsiTheme="minorEastAsia" w:hint="eastAsia"/>
          <w:szCs w:val="21"/>
        </w:rPr>
        <w:t>。</w:t>
      </w:r>
    </w:p>
    <w:p w:rsidR="004F3EE3" w:rsidRPr="00D36B2D" w:rsidRDefault="004F3EE3" w:rsidP="00D36B2D">
      <w:pPr>
        <w:numPr>
          <w:ilvl w:val="0"/>
          <w:numId w:val="25"/>
        </w:numPr>
        <w:spacing w:line="400" w:lineRule="exact"/>
        <w:rPr>
          <w:rFonts w:asciiTheme="minorEastAsia" w:hAnsiTheme="minorEastAsia"/>
          <w:szCs w:val="21"/>
        </w:rPr>
      </w:pPr>
      <w:r w:rsidRPr="00D36B2D">
        <w:rPr>
          <w:rFonts w:asciiTheme="minorEastAsia" w:hAnsiTheme="minorEastAsia" w:hint="eastAsia"/>
          <w:szCs w:val="21"/>
        </w:rPr>
        <w:t>神威</w:t>
      </w:r>
      <w:r w:rsidRPr="00D36B2D">
        <w:rPr>
          <w:rFonts w:asciiTheme="minorEastAsia" w:hAnsiTheme="minorEastAsia" w:cs="微软雅黑" w:hint="eastAsia"/>
          <w:szCs w:val="21"/>
        </w:rPr>
        <w:t>●</w:t>
      </w:r>
      <w:r w:rsidRPr="00D36B2D">
        <w:rPr>
          <w:rFonts w:asciiTheme="minorEastAsia" w:hAnsiTheme="minorEastAsia" w:hint="eastAsia"/>
          <w:szCs w:val="21"/>
        </w:rPr>
        <w:t>太湖之光的特点：40960个中国自主研发的“申威26010”众核处理器，该处理器采用64位指令系统。</w:t>
      </w:r>
    </w:p>
    <w:p w:rsidR="004F3EE3" w:rsidRPr="00D36B2D" w:rsidRDefault="004F3EE3" w:rsidP="00D36B2D">
      <w:pPr>
        <w:numPr>
          <w:ilvl w:val="0"/>
          <w:numId w:val="26"/>
        </w:numPr>
        <w:spacing w:line="400" w:lineRule="exact"/>
        <w:rPr>
          <w:rFonts w:asciiTheme="minorEastAsia" w:hAnsiTheme="minorEastAsia"/>
          <w:szCs w:val="21"/>
        </w:rPr>
      </w:pPr>
      <w:r w:rsidRPr="00D36B2D">
        <w:rPr>
          <w:rFonts w:asciiTheme="minorEastAsia" w:hAnsiTheme="minorEastAsia" w:hint="eastAsia"/>
          <w:szCs w:val="21"/>
        </w:rPr>
        <w:t>计算机工作的基本原理包括：</w:t>
      </w:r>
      <w:r w:rsidRPr="00D36B2D">
        <w:rPr>
          <w:rFonts w:asciiTheme="minorEastAsia" w:hAnsiTheme="minorEastAsia" w:hint="eastAsia"/>
          <w:color w:val="C00000"/>
          <w:szCs w:val="21"/>
        </w:rPr>
        <w:t>存储程序</w:t>
      </w:r>
      <w:r w:rsidRPr="00D36B2D">
        <w:rPr>
          <w:rFonts w:asciiTheme="minorEastAsia" w:hAnsiTheme="minorEastAsia" w:hint="eastAsia"/>
          <w:szCs w:val="21"/>
        </w:rPr>
        <w:t>和</w:t>
      </w:r>
      <w:r w:rsidRPr="00D36B2D">
        <w:rPr>
          <w:rFonts w:asciiTheme="minorEastAsia" w:hAnsiTheme="minorEastAsia" w:hint="eastAsia"/>
          <w:color w:val="C00000"/>
          <w:szCs w:val="21"/>
        </w:rPr>
        <w:t>程序控制</w:t>
      </w:r>
      <w:r w:rsidRPr="00D36B2D">
        <w:rPr>
          <w:rFonts w:asciiTheme="minorEastAsia" w:hAnsiTheme="minorEastAsia" w:hint="eastAsia"/>
          <w:szCs w:val="21"/>
        </w:rPr>
        <w:t>。</w:t>
      </w:r>
    </w:p>
    <w:p w:rsidR="004F3EE3" w:rsidRPr="00D36B2D" w:rsidRDefault="004F3EE3" w:rsidP="00D36B2D">
      <w:pPr>
        <w:numPr>
          <w:ilvl w:val="0"/>
          <w:numId w:val="26"/>
        </w:numPr>
        <w:spacing w:line="400" w:lineRule="exact"/>
        <w:rPr>
          <w:rFonts w:asciiTheme="minorEastAsia" w:hAnsiTheme="minorEastAsia"/>
          <w:szCs w:val="21"/>
        </w:rPr>
      </w:pPr>
      <w:r w:rsidRPr="00D36B2D">
        <w:rPr>
          <w:rFonts w:asciiTheme="minorEastAsia" w:hAnsiTheme="minorEastAsia" w:hint="eastAsia"/>
          <w:szCs w:val="21"/>
        </w:rPr>
        <w:t>存储程序的</w:t>
      </w:r>
      <w:r w:rsidRPr="00D36B2D">
        <w:rPr>
          <w:rFonts w:asciiTheme="minorEastAsia" w:hAnsiTheme="minorEastAsia" w:hint="eastAsia"/>
          <w:b/>
          <w:bCs/>
          <w:szCs w:val="21"/>
        </w:rPr>
        <w:t>基本过程</w:t>
      </w:r>
      <w:r w:rsidRPr="00D36B2D">
        <w:rPr>
          <w:rFonts w:asciiTheme="minorEastAsia" w:hAnsiTheme="minorEastAsia" w:hint="eastAsia"/>
          <w:szCs w:val="21"/>
        </w:rPr>
        <w:t>：</w:t>
      </w:r>
    </w:p>
    <w:p w:rsidR="004F3EE3" w:rsidRPr="00D36B2D" w:rsidRDefault="004F3EE3" w:rsidP="00D36B2D">
      <w:pPr>
        <w:numPr>
          <w:ilvl w:val="0"/>
          <w:numId w:val="28"/>
        </w:numPr>
        <w:spacing w:line="400" w:lineRule="exact"/>
        <w:rPr>
          <w:rFonts w:asciiTheme="minorEastAsia" w:hAnsiTheme="minorEastAsia"/>
          <w:szCs w:val="21"/>
        </w:rPr>
      </w:pPr>
      <w:r w:rsidRPr="00D36B2D">
        <w:rPr>
          <w:rFonts w:asciiTheme="minorEastAsia" w:hAnsiTheme="minorEastAsia" w:hint="eastAsia"/>
          <w:szCs w:val="21"/>
        </w:rPr>
        <w:t>先确定分解的算法，然后编制运算过程，选取能实现其操作的适当指令，组成“程序”。</w:t>
      </w:r>
    </w:p>
    <w:p w:rsidR="004F3EE3" w:rsidRPr="00D36B2D" w:rsidRDefault="004F3EE3" w:rsidP="00D36B2D">
      <w:pPr>
        <w:numPr>
          <w:ilvl w:val="0"/>
          <w:numId w:val="28"/>
        </w:numPr>
        <w:spacing w:line="400" w:lineRule="exact"/>
        <w:rPr>
          <w:rFonts w:asciiTheme="minorEastAsia" w:hAnsiTheme="minorEastAsia"/>
          <w:szCs w:val="21"/>
        </w:rPr>
      </w:pPr>
      <w:r w:rsidRPr="00D36B2D">
        <w:rPr>
          <w:rFonts w:asciiTheme="minorEastAsia" w:hAnsiTheme="minorEastAsia" w:hint="eastAsia"/>
          <w:szCs w:val="21"/>
        </w:rPr>
        <w:t>把程序和处理问题的所需数据预先按照一定顺序存放在计算机的存储器中。</w:t>
      </w:r>
    </w:p>
    <w:p w:rsidR="004F3EE3" w:rsidRPr="00D36B2D" w:rsidRDefault="004F3EE3" w:rsidP="00D36B2D">
      <w:pPr>
        <w:numPr>
          <w:ilvl w:val="0"/>
          <w:numId w:val="28"/>
        </w:numPr>
        <w:spacing w:line="400" w:lineRule="exact"/>
        <w:rPr>
          <w:rFonts w:asciiTheme="minorEastAsia" w:hAnsiTheme="minorEastAsia"/>
          <w:szCs w:val="21"/>
        </w:rPr>
      </w:pPr>
      <w:r w:rsidRPr="00D36B2D">
        <w:rPr>
          <w:rFonts w:asciiTheme="minorEastAsia" w:hAnsiTheme="minorEastAsia" w:hint="eastAsia"/>
          <w:szCs w:val="21"/>
        </w:rPr>
        <w:t>从存储器取出第一条指令，实现第一个基本操作。</w:t>
      </w:r>
    </w:p>
    <w:p w:rsidR="004F3EE3" w:rsidRPr="00D36B2D" w:rsidRDefault="004F3EE3" w:rsidP="00D36B2D">
      <w:pPr>
        <w:numPr>
          <w:ilvl w:val="0"/>
          <w:numId w:val="28"/>
        </w:numPr>
        <w:spacing w:line="400" w:lineRule="exact"/>
        <w:rPr>
          <w:rFonts w:asciiTheme="minorEastAsia" w:hAnsiTheme="minorEastAsia"/>
          <w:szCs w:val="21"/>
        </w:rPr>
      </w:pPr>
      <w:r w:rsidRPr="00D36B2D">
        <w:rPr>
          <w:rFonts w:asciiTheme="minorEastAsia" w:hAnsiTheme="minorEastAsia" w:hint="eastAsia"/>
          <w:szCs w:val="21"/>
        </w:rPr>
        <w:lastRenderedPageBreak/>
        <w:t>然后依次自动的逐条取出指令，最后完成一个复杂的运算。</w:t>
      </w:r>
    </w:p>
    <w:p w:rsidR="004F3EE3" w:rsidRPr="00D36B2D" w:rsidRDefault="004F3EE3" w:rsidP="004F3EE3">
      <w:pPr>
        <w:numPr>
          <w:ilvl w:val="0"/>
          <w:numId w:val="26"/>
        </w:numPr>
        <w:spacing w:line="480" w:lineRule="auto"/>
        <w:rPr>
          <w:rFonts w:asciiTheme="minorEastAsia" w:hAnsiTheme="minorEastAsia"/>
          <w:szCs w:val="21"/>
        </w:rPr>
      </w:pPr>
      <w:r w:rsidRPr="00D36B2D">
        <w:rPr>
          <w:rFonts w:asciiTheme="minorEastAsia" w:hAnsiTheme="minorEastAsia" w:hint="eastAsia"/>
          <w:b/>
          <w:bCs/>
          <w:szCs w:val="21"/>
        </w:rPr>
        <w:t>计算机的系统架构</w:t>
      </w:r>
      <w:r w:rsidRPr="00D36B2D">
        <w:rPr>
          <w:rFonts w:asciiTheme="minorEastAsia" w:hAnsiTheme="minorEastAsia" w:hint="eastAsia"/>
          <w:szCs w:val="21"/>
        </w:rPr>
        <w:t>：</w:t>
      </w:r>
    </w:p>
    <w:p w:rsidR="004F3EE3" w:rsidRPr="00D36B2D" w:rsidRDefault="004F3EE3" w:rsidP="004F3EE3">
      <w:pPr>
        <w:spacing w:line="480" w:lineRule="auto"/>
        <w:rPr>
          <w:rFonts w:asciiTheme="minorEastAsia" w:hAnsiTheme="minorEastAsia"/>
          <w:szCs w:val="21"/>
        </w:rPr>
      </w:pPr>
      <w:r w:rsidRPr="00D36B2D">
        <w:rPr>
          <w:rFonts w:asciiTheme="minorEastAsia" w:hAnsiTheme="minorEastAsia"/>
          <w:noProof/>
          <w:szCs w:val="21"/>
        </w:rPr>
        <w:drawing>
          <wp:inline distT="0" distB="0" distL="114300" distR="114300">
            <wp:extent cx="6186170" cy="4403090"/>
            <wp:effectExtent l="19050" t="0" r="5080" b="0"/>
            <wp:docPr id="5" name="C9F754DE-2CAD-44b6-B708-469DEB6407EB-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7985" name="C9F754DE-2CAD-44b6-B708-469DEB6407EB-2" descr="wps"/>
                    <pic:cNvPicPr>
                      <a:picLocks noChangeAspect="1"/>
                    </pic:cNvPicPr>
                  </pic:nvPicPr>
                  <pic:blipFill>
                    <a:blip r:embed="rId13">
                      <a:lum/>
                    </a:blip>
                    <a:stretch>
                      <a:fillRect/>
                    </a:stretch>
                  </pic:blipFill>
                  <pic:spPr>
                    <a:xfrm>
                      <a:off x="0" y="0"/>
                      <a:ext cx="6186170" cy="4403090"/>
                    </a:xfrm>
                    <a:prstGeom prst="rect">
                      <a:avLst/>
                    </a:prstGeom>
                  </pic:spPr>
                </pic:pic>
              </a:graphicData>
            </a:graphic>
          </wp:inline>
        </w:drawing>
      </w:r>
    </w:p>
    <w:p w:rsidR="004F3EE3" w:rsidRPr="00D36B2D" w:rsidRDefault="004F3EE3" w:rsidP="00D36B2D">
      <w:pPr>
        <w:numPr>
          <w:ilvl w:val="0"/>
          <w:numId w:val="29"/>
        </w:numPr>
        <w:spacing w:line="400" w:lineRule="exact"/>
        <w:rPr>
          <w:rFonts w:asciiTheme="minorEastAsia" w:hAnsiTheme="minorEastAsia"/>
          <w:szCs w:val="21"/>
        </w:rPr>
      </w:pPr>
      <w:r w:rsidRPr="00D36B2D">
        <w:rPr>
          <w:rFonts w:asciiTheme="minorEastAsia" w:hAnsiTheme="minorEastAsia" w:hint="eastAsia"/>
          <w:b/>
          <w:bCs/>
          <w:szCs w:val="21"/>
        </w:rPr>
        <w:t>硬件</w:t>
      </w:r>
      <w:r w:rsidRPr="00D36B2D">
        <w:rPr>
          <w:rFonts w:asciiTheme="minorEastAsia" w:hAnsiTheme="minorEastAsia" w:hint="eastAsia"/>
          <w:szCs w:val="21"/>
        </w:rPr>
        <w:t>：是计算机系统的物理装置，即由电子线路、元器件和机械部件等构成的具体装置，是看得见、摸得着的实体。</w:t>
      </w:r>
    </w:p>
    <w:p w:rsidR="004F3EE3" w:rsidRPr="00D36B2D" w:rsidRDefault="004F3EE3" w:rsidP="00D36B2D">
      <w:pPr>
        <w:numPr>
          <w:ilvl w:val="0"/>
          <w:numId w:val="29"/>
        </w:numPr>
        <w:spacing w:line="400" w:lineRule="exact"/>
        <w:rPr>
          <w:rFonts w:asciiTheme="minorEastAsia" w:hAnsiTheme="minorEastAsia"/>
          <w:szCs w:val="21"/>
        </w:rPr>
      </w:pPr>
      <w:r w:rsidRPr="00D36B2D">
        <w:rPr>
          <w:rFonts w:asciiTheme="minorEastAsia" w:hAnsiTheme="minorEastAsia" w:hint="eastAsia"/>
          <w:szCs w:val="21"/>
        </w:rPr>
        <w:t>计算机的</w:t>
      </w:r>
      <w:r w:rsidRPr="00D36B2D">
        <w:rPr>
          <w:rFonts w:asciiTheme="minorEastAsia" w:hAnsiTheme="minorEastAsia" w:hint="eastAsia"/>
          <w:b/>
          <w:bCs/>
          <w:color w:val="C00000"/>
          <w:szCs w:val="21"/>
        </w:rPr>
        <w:t>基本组成部件</w:t>
      </w:r>
      <w:r w:rsidRPr="00D36B2D">
        <w:rPr>
          <w:rFonts w:asciiTheme="minorEastAsia" w:hAnsiTheme="minorEastAsia" w:hint="eastAsia"/>
          <w:szCs w:val="21"/>
        </w:rPr>
        <w:t>：</w:t>
      </w:r>
      <w:r w:rsidRPr="00D36B2D">
        <w:rPr>
          <w:rFonts w:asciiTheme="minorEastAsia" w:hAnsiTheme="minorEastAsia" w:hint="eastAsia"/>
          <w:color w:val="C00000"/>
          <w:szCs w:val="21"/>
        </w:rPr>
        <w:t>中央处理器CPU（包括运算器和控制器）</w:t>
      </w:r>
      <w:r w:rsidRPr="00D36B2D">
        <w:rPr>
          <w:rFonts w:asciiTheme="minorEastAsia" w:hAnsiTheme="minorEastAsia" w:hint="eastAsia"/>
          <w:szCs w:val="21"/>
        </w:rPr>
        <w:t>、</w:t>
      </w:r>
      <w:r w:rsidRPr="00D36B2D">
        <w:rPr>
          <w:rFonts w:asciiTheme="minorEastAsia" w:hAnsiTheme="minorEastAsia" w:hint="eastAsia"/>
          <w:color w:val="C00000"/>
          <w:szCs w:val="21"/>
        </w:rPr>
        <w:t>存储器</w:t>
      </w:r>
      <w:r w:rsidRPr="00D36B2D">
        <w:rPr>
          <w:rFonts w:asciiTheme="minorEastAsia" w:hAnsiTheme="minorEastAsia" w:hint="eastAsia"/>
          <w:szCs w:val="21"/>
        </w:rPr>
        <w:t>、</w:t>
      </w:r>
      <w:r w:rsidRPr="00D36B2D">
        <w:rPr>
          <w:rFonts w:asciiTheme="minorEastAsia" w:hAnsiTheme="minorEastAsia" w:hint="eastAsia"/>
          <w:color w:val="C00000"/>
          <w:szCs w:val="21"/>
        </w:rPr>
        <w:t>输入设备</w:t>
      </w:r>
      <w:r w:rsidRPr="00D36B2D">
        <w:rPr>
          <w:rFonts w:asciiTheme="minorEastAsia" w:hAnsiTheme="minorEastAsia" w:hint="eastAsia"/>
          <w:szCs w:val="21"/>
        </w:rPr>
        <w:t>、</w:t>
      </w:r>
      <w:r w:rsidRPr="00D36B2D">
        <w:rPr>
          <w:rFonts w:asciiTheme="minorEastAsia" w:hAnsiTheme="minorEastAsia" w:hint="eastAsia"/>
          <w:color w:val="C00000"/>
          <w:szCs w:val="21"/>
        </w:rPr>
        <w:t>输出设备</w:t>
      </w:r>
      <w:r w:rsidRPr="00D36B2D">
        <w:rPr>
          <w:rFonts w:asciiTheme="minorEastAsia" w:hAnsiTheme="minorEastAsia" w:hint="eastAsia"/>
          <w:szCs w:val="21"/>
        </w:rPr>
        <w:t>。</w:t>
      </w:r>
    </w:p>
    <w:p w:rsidR="004F3EE3" w:rsidRPr="00D36B2D" w:rsidRDefault="004F3EE3" w:rsidP="00D36B2D">
      <w:pPr>
        <w:numPr>
          <w:ilvl w:val="0"/>
          <w:numId w:val="29"/>
        </w:numPr>
        <w:spacing w:line="400" w:lineRule="exact"/>
        <w:rPr>
          <w:rFonts w:asciiTheme="minorEastAsia" w:hAnsiTheme="minorEastAsia"/>
          <w:szCs w:val="21"/>
        </w:rPr>
      </w:pPr>
      <w:r w:rsidRPr="00D36B2D">
        <w:rPr>
          <w:rFonts w:asciiTheme="minorEastAsia" w:hAnsiTheme="minorEastAsia" w:hint="eastAsia"/>
          <w:b/>
          <w:bCs/>
          <w:szCs w:val="21"/>
        </w:rPr>
        <w:t>软件</w:t>
      </w:r>
      <w:r w:rsidRPr="00D36B2D">
        <w:rPr>
          <w:rFonts w:asciiTheme="minorEastAsia" w:hAnsiTheme="minorEastAsia" w:hint="eastAsia"/>
          <w:szCs w:val="21"/>
        </w:rPr>
        <w:t>：一系列按照特定顺序组织的计算机数据和指令的集合。</w:t>
      </w:r>
    </w:p>
    <w:p w:rsidR="004F3EE3" w:rsidRPr="00D36B2D" w:rsidRDefault="004F3EE3" w:rsidP="00D36B2D">
      <w:pPr>
        <w:numPr>
          <w:ilvl w:val="0"/>
          <w:numId w:val="26"/>
        </w:numPr>
        <w:spacing w:line="400" w:lineRule="exact"/>
        <w:rPr>
          <w:rFonts w:asciiTheme="minorEastAsia" w:hAnsiTheme="minorEastAsia"/>
          <w:szCs w:val="21"/>
        </w:rPr>
      </w:pPr>
      <w:r w:rsidRPr="00D36B2D">
        <w:rPr>
          <w:rFonts w:asciiTheme="minorEastAsia" w:hAnsiTheme="minorEastAsia" w:hint="eastAsia"/>
          <w:szCs w:val="21"/>
        </w:rPr>
        <w:t>计算机的</w:t>
      </w:r>
      <w:r w:rsidRPr="00D36B2D">
        <w:rPr>
          <w:rFonts w:asciiTheme="minorEastAsia" w:hAnsiTheme="minorEastAsia" w:hint="eastAsia"/>
          <w:b/>
          <w:bCs/>
          <w:szCs w:val="21"/>
        </w:rPr>
        <w:t>主要性能指标</w:t>
      </w:r>
      <w:r w:rsidRPr="00D36B2D">
        <w:rPr>
          <w:rFonts w:asciiTheme="minorEastAsia" w:hAnsiTheme="minorEastAsia" w:hint="eastAsia"/>
          <w:szCs w:val="21"/>
        </w:rPr>
        <w:t>：</w:t>
      </w:r>
    </w:p>
    <w:p w:rsidR="004F3EE3" w:rsidRPr="00D36B2D" w:rsidRDefault="004F3EE3" w:rsidP="00D36B2D">
      <w:pPr>
        <w:numPr>
          <w:ilvl w:val="0"/>
          <w:numId w:val="30"/>
        </w:numPr>
        <w:spacing w:line="400" w:lineRule="exact"/>
        <w:rPr>
          <w:rFonts w:asciiTheme="minorEastAsia" w:hAnsiTheme="minorEastAsia"/>
          <w:szCs w:val="21"/>
        </w:rPr>
      </w:pPr>
      <w:r w:rsidRPr="00D36B2D">
        <w:rPr>
          <w:rFonts w:asciiTheme="minorEastAsia" w:hAnsiTheme="minorEastAsia" w:hint="eastAsia"/>
          <w:b/>
          <w:bCs/>
          <w:szCs w:val="21"/>
        </w:rPr>
        <w:t>字长</w:t>
      </w:r>
      <w:r w:rsidRPr="00D36B2D">
        <w:rPr>
          <w:rFonts w:asciiTheme="minorEastAsia" w:hAnsiTheme="minorEastAsia" w:hint="eastAsia"/>
          <w:szCs w:val="21"/>
        </w:rPr>
        <w:t>：计算机一次能直接处理的一组二进制数成为一个计算机的“字”，这组二进制的位数就是“字长”。在其他指标相同的情况下，</w:t>
      </w:r>
      <w:r w:rsidRPr="00D36B2D">
        <w:rPr>
          <w:rFonts w:asciiTheme="minorEastAsia" w:hAnsiTheme="minorEastAsia" w:hint="eastAsia"/>
          <w:color w:val="C00000"/>
          <w:szCs w:val="21"/>
        </w:rPr>
        <w:t>字长越长，计算机功能越强，精度越高，速度越快</w:t>
      </w:r>
      <w:r w:rsidRPr="00D36B2D">
        <w:rPr>
          <w:rFonts w:asciiTheme="minorEastAsia" w:hAnsiTheme="minorEastAsia" w:hint="eastAsia"/>
          <w:szCs w:val="21"/>
        </w:rPr>
        <w:t>。</w:t>
      </w:r>
    </w:p>
    <w:p w:rsidR="004F3EE3" w:rsidRPr="00D36B2D" w:rsidRDefault="004F3EE3" w:rsidP="00D36B2D">
      <w:pPr>
        <w:numPr>
          <w:ilvl w:val="0"/>
          <w:numId w:val="30"/>
        </w:numPr>
        <w:spacing w:line="400" w:lineRule="exact"/>
        <w:rPr>
          <w:rFonts w:asciiTheme="minorEastAsia" w:hAnsiTheme="minorEastAsia"/>
          <w:szCs w:val="21"/>
        </w:rPr>
      </w:pPr>
      <w:r w:rsidRPr="00D36B2D">
        <w:rPr>
          <w:rFonts w:asciiTheme="minorEastAsia" w:hAnsiTheme="minorEastAsia" w:hint="eastAsia"/>
          <w:b/>
          <w:bCs/>
          <w:szCs w:val="21"/>
        </w:rPr>
        <w:t>CPU时钟频率（主频）</w:t>
      </w:r>
      <w:r w:rsidRPr="00D36B2D">
        <w:rPr>
          <w:rFonts w:asciiTheme="minorEastAsia" w:hAnsiTheme="minorEastAsia" w:hint="eastAsia"/>
          <w:szCs w:val="21"/>
        </w:rPr>
        <w:t>：CPU在单位时间内发出的脉冲数。</w:t>
      </w:r>
    </w:p>
    <w:p w:rsidR="004F3EE3" w:rsidRPr="00D36B2D" w:rsidRDefault="004F3EE3" w:rsidP="00D36B2D">
      <w:pPr>
        <w:spacing w:line="400" w:lineRule="exact"/>
        <w:rPr>
          <w:rFonts w:asciiTheme="minorEastAsia" w:hAnsiTheme="minorEastAsia"/>
          <w:szCs w:val="21"/>
        </w:rPr>
      </w:pPr>
      <w:r w:rsidRPr="00D36B2D">
        <w:rPr>
          <w:rFonts w:asciiTheme="minorEastAsia" w:hAnsiTheme="minorEastAsia" w:cs="Calibri"/>
          <w:szCs w:val="21"/>
        </w:rPr>
        <w:t>①</w:t>
      </w:r>
      <w:r w:rsidRPr="00D36B2D">
        <w:rPr>
          <w:rFonts w:asciiTheme="minorEastAsia" w:hAnsiTheme="minorEastAsia" w:hint="eastAsia"/>
          <w:color w:val="C00000"/>
          <w:szCs w:val="21"/>
        </w:rPr>
        <w:t>时钟频率越高，运算速度越快</w:t>
      </w:r>
      <w:r w:rsidRPr="00D36B2D">
        <w:rPr>
          <w:rFonts w:asciiTheme="minorEastAsia" w:hAnsiTheme="minorEastAsia" w:hint="eastAsia"/>
          <w:szCs w:val="21"/>
        </w:rPr>
        <w:t>。</w:t>
      </w:r>
    </w:p>
    <w:p w:rsidR="004F3EE3" w:rsidRPr="00D36B2D" w:rsidRDefault="004F3EE3" w:rsidP="00D36B2D">
      <w:pPr>
        <w:spacing w:line="400" w:lineRule="exact"/>
        <w:rPr>
          <w:rFonts w:asciiTheme="minorEastAsia" w:hAnsiTheme="minorEastAsia"/>
          <w:szCs w:val="21"/>
        </w:rPr>
      </w:pPr>
      <w:r w:rsidRPr="00D36B2D">
        <w:rPr>
          <w:rFonts w:asciiTheme="minorEastAsia" w:hAnsiTheme="minorEastAsia" w:cs="Calibri"/>
          <w:szCs w:val="21"/>
        </w:rPr>
        <w:t>②</w:t>
      </w:r>
      <w:r w:rsidRPr="00D36B2D">
        <w:rPr>
          <w:rFonts w:asciiTheme="minorEastAsia" w:hAnsiTheme="minorEastAsia" w:hint="eastAsia"/>
          <w:szCs w:val="21"/>
        </w:rPr>
        <w:t>主频的单位是</w:t>
      </w:r>
      <w:r w:rsidRPr="00D36B2D">
        <w:rPr>
          <w:rFonts w:asciiTheme="minorEastAsia" w:hAnsiTheme="minorEastAsia" w:hint="eastAsia"/>
          <w:color w:val="C00000"/>
          <w:szCs w:val="21"/>
        </w:rPr>
        <w:t>赫兹（Hz）、千兆赫（KHz）、兆赫兹（MHz）、吉赫兹（GHz）</w:t>
      </w:r>
      <w:r w:rsidRPr="00D36B2D">
        <w:rPr>
          <w:rFonts w:asciiTheme="minorEastAsia" w:hAnsiTheme="minorEastAsia" w:hint="eastAsia"/>
          <w:szCs w:val="21"/>
        </w:rPr>
        <w:t>。</w:t>
      </w:r>
    </w:p>
    <w:p w:rsidR="004F3EE3" w:rsidRPr="00D36B2D" w:rsidRDefault="004F3EE3" w:rsidP="00D36B2D">
      <w:pPr>
        <w:spacing w:line="400" w:lineRule="exact"/>
        <w:rPr>
          <w:rFonts w:asciiTheme="minorEastAsia" w:hAnsiTheme="minorEastAsia" w:cs="Calibri"/>
          <w:szCs w:val="21"/>
        </w:rPr>
      </w:pPr>
      <w:r w:rsidRPr="00D36B2D">
        <w:rPr>
          <w:rFonts w:asciiTheme="minorEastAsia" w:hAnsiTheme="minorEastAsia" w:cs="Calibri"/>
          <w:szCs w:val="21"/>
        </w:rPr>
        <w:t>③</w:t>
      </w:r>
      <w:r w:rsidRPr="00D36B2D">
        <w:rPr>
          <w:rFonts w:asciiTheme="minorEastAsia" w:hAnsiTheme="minorEastAsia" w:cs="Calibri" w:hint="eastAsia"/>
          <w:szCs w:val="21"/>
        </w:rPr>
        <w:t>不同单位的</w:t>
      </w:r>
      <w:r w:rsidRPr="00D36B2D">
        <w:rPr>
          <w:rFonts w:asciiTheme="minorEastAsia" w:hAnsiTheme="minorEastAsia" w:cs="Calibri" w:hint="eastAsia"/>
          <w:color w:val="C00000"/>
          <w:szCs w:val="21"/>
        </w:rPr>
        <w:t>换算公式</w:t>
      </w:r>
      <w:r w:rsidRPr="00D36B2D">
        <w:rPr>
          <w:rFonts w:asciiTheme="minorEastAsia" w:hAnsiTheme="minorEastAsia" w:cs="Calibri" w:hint="eastAsia"/>
          <w:szCs w:val="21"/>
        </w:rPr>
        <w:t>：</w:t>
      </w:r>
    </w:p>
    <w:p w:rsidR="004F3EE3" w:rsidRPr="00D36B2D" w:rsidRDefault="004F3EE3" w:rsidP="00D36B2D">
      <w:pPr>
        <w:spacing w:line="400" w:lineRule="exact"/>
        <w:rPr>
          <w:rFonts w:asciiTheme="minorEastAsia" w:hAnsiTheme="minorEastAsia"/>
          <w:szCs w:val="21"/>
        </w:rPr>
      </w:pPr>
      <w:r w:rsidRPr="00D36B2D">
        <w:rPr>
          <w:rFonts w:asciiTheme="minorEastAsia" w:hAnsiTheme="minorEastAsia" w:hint="eastAsia"/>
          <w:szCs w:val="21"/>
        </w:rPr>
        <w:t>1GHz=1000MHz</w:t>
      </w:r>
    </w:p>
    <w:p w:rsidR="004F3EE3" w:rsidRPr="00D36B2D" w:rsidRDefault="004F3EE3" w:rsidP="00D36B2D">
      <w:pPr>
        <w:spacing w:line="400" w:lineRule="exact"/>
        <w:rPr>
          <w:rFonts w:asciiTheme="minorEastAsia" w:hAnsiTheme="minorEastAsia"/>
          <w:szCs w:val="21"/>
        </w:rPr>
      </w:pPr>
      <w:r w:rsidRPr="00D36B2D">
        <w:rPr>
          <w:rFonts w:asciiTheme="minorEastAsia" w:hAnsiTheme="minorEastAsia" w:hint="eastAsia"/>
          <w:szCs w:val="21"/>
        </w:rPr>
        <w:t>1MHz=1000KHz</w:t>
      </w:r>
    </w:p>
    <w:p w:rsidR="004F3EE3" w:rsidRPr="00D36B2D" w:rsidRDefault="004F3EE3" w:rsidP="00D36B2D">
      <w:pPr>
        <w:spacing w:line="400" w:lineRule="exact"/>
        <w:rPr>
          <w:rFonts w:asciiTheme="minorEastAsia" w:hAnsiTheme="minorEastAsia"/>
          <w:szCs w:val="21"/>
        </w:rPr>
      </w:pPr>
      <w:proofErr w:type="spellStart"/>
      <w:r w:rsidRPr="00D36B2D">
        <w:rPr>
          <w:rFonts w:asciiTheme="minorEastAsia" w:hAnsiTheme="minorEastAsia" w:hint="eastAsia"/>
          <w:szCs w:val="21"/>
        </w:rPr>
        <w:t>IKHz</w:t>
      </w:r>
      <w:proofErr w:type="spellEnd"/>
      <w:r w:rsidRPr="00D36B2D">
        <w:rPr>
          <w:rFonts w:asciiTheme="minorEastAsia" w:hAnsiTheme="minorEastAsia" w:hint="eastAsia"/>
          <w:szCs w:val="21"/>
        </w:rPr>
        <w:t>=1000Hz</w:t>
      </w:r>
    </w:p>
    <w:p w:rsidR="004F3EE3" w:rsidRPr="00D36B2D" w:rsidRDefault="004F3EE3" w:rsidP="00D36B2D">
      <w:pPr>
        <w:numPr>
          <w:ilvl w:val="0"/>
          <w:numId w:val="30"/>
        </w:numPr>
        <w:spacing w:line="400" w:lineRule="exact"/>
        <w:rPr>
          <w:rFonts w:asciiTheme="minorEastAsia" w:hAnsiTheme="minorEastAsia"/>
          <w:szCs w:val="21"/>
        </w:rPr>
      </w:pPr>
      <w:r w:rsidRPr="00D36B2D">
        <w:rPr>
          <w:rFonts w:asciiTheme="minorEastAsia" w:hAnsiTheme="minorEastAsia" w:hint="eastAsia"/>
          <w:b/>
          <w:bCs/>
          <w:szCs w:val="21"/>
        </w:rPr>
        <w:lastRenderedPageBreak/>
        <w:t>运算速度</w:t>
      </w:r>
      <w:r w:rsidRPr="00D36B2D">
        <w:rPr>
          <w:rFonts w:asciiTheme="minorEastAsia" w:hAnsiTheme="minorEastAsia" w:hint="eastAsia"/>
          <w:szCs w:val="21"/>
        </w:rPr>
        <w:t>：衡量计算机进行数值计算或信息处理的一项主要指标。</w:t>
      </w:r>
    </w:p>
    <w:p w:rsidR="004F3EE3" w:rsidRPr="00D36B2D" w:rsidRDefault="004F3EE3" w:rsidP="00D36B2D">
      <w:pPr>
        <w:spacing w:line="400" w:lineRule="exact"/>
        <w:rPr>
          <w:rFonts w:asciiTheme="minorEastAsia" w:hAnsiTheme="minorEastAsia"/>
          <w:szCs w:val="21"/>
        </w:rPr>
      </w:pPr>
      <w:r w:rsidRPr="00D36B2D">
        <w:rPr>
          <w:rFonts w:asciiTheme="minorEastAsia" w:hAnsiTheme="minorEastAsia" w:cs="Calibri"/>
          <w:szCs w:val="21"/>
        </w:rPr>
        <w:t>①</w:t>
      </w:r>
      <w:r w:rsidRPr="00D36B2D">
        <w:rPr>
          <w:rFonts w:asciiTheme="minorEastAsia" w:hAnsiTheme="minorEastAsia" w:hint="eastAsia"/>
          <w:szCs w:val="21"/>
        </w:rPr>
        <w:t>一般采用“等效指令速度描述法”，因此运算速度是</w:t>
      </w:r>
      <w:r w:rsidRPr="00D36B2D">
        <w:rPr>
          <w:rFonts w:asciiTheme="minorEastAsia" w:hAnsiTheme="minorEastAsia" w:hint="eastAsia"/>
          <w:color w:val="C00000"/>
          <w:szCs w:val="21"/>
        </w:rPr>
        <w:t>平均运算速度</w:t>
      </w:r>
      <w:r w:rsidRPr="00D36B2D">
        <w:rPr>
          <w:rFonts w:asciiTheme="minorEastAsia" w:hAnsiTheme="minorEastAsia" w:hint="eastAsia"/>
          <w:szCs w:val="21"/>
        </w:rPr>
        <w:t>。</w:t>
      </w:r>
    </w:p>
    <w:p w:rsidR="004F3EE3" w:rsidRPr="00D36B2D" w:rsidRDefault="004F3EE3" w:rsidP="00D36B2D">
      <w:pPr>
        <w:spacing w:line="400" w:lineRule="exact"/>
        <w:rPr>
          <w:rFonts w:asciiTheme="minorEastAsia" w:hAnsiTheme="minorEastAsia"/>
          <w:szCs w:val="21"/>
        </w:rPr>
      </w:pPr>
      <w:r w:rsidRPr="00D36B2D">
        <w:rPr>
          <w:rFonts w:asciiTheme="minorEastAsia" w:hAnsiTheme="minorEastAsia" w:cs="Calibri"/>
          <w:szCs w:val="21"/>
        </w:rPr>
        <w:t>②</w:t>
      </w:r>
      <w:r w:rsidRPr="00D36B2D">
        <w:rPr>
          <w:rFonts w:asciiTheme="minorEastAsia" w:hAnsiTheme="minorEastAsia" w:hint="eastAsia"/>
          <w:color w:val="C00000"/>
          <w:szCs w:val="21"/>
        </w:rPr>
        <w:t>微型计算机一般采用主频来描述运算速度，主频越高，运算速度越快</w:t>
      </w:r>
      <w:r w:rsidRPr="00D36B2D">
        <w:rPr>
          <w:rFonts w:asciiTheme="minorEastAsia" w:hAnsiTheme="minorEastAsia" w:hint="eastAsia"/>
          <w:szCs w:val="21"/>
        </w:rPr>
        <w:t>。</w:t>
      </w:r>
    </w:p>
    <w:p w:rsidR="004F3EE3" w:rsidRPr="00D36B2D" w:rsidRDefault="004F3EE3" w:rsidP="00D36B2D">
      <w:pPr>
        <w:numPr>
          <w:ilvl w:val="0"/>
          <w:numId w:val="30"/>
        </w:numPr>
        <w:spacing w:line="400" w:lineRule="exact"/>
        <w:rPr>
          <w:rFonts w:asciiTheme="minorEastAsia" w:hAnsiTheme="minorEastAsia"/>
          <w:szCs w:val="21"/>
        </w:rPr>
      </w:pPr>
      <w:r w:rsidRPr="00D36B2D">
        <w:rPr>
          <w:rFonts w:asciiTheme="minorEastAsia" w:hAnsiTheme="minorEastAsia" w:hint="eastAsia"/>
          <w:b/>
          <w:bCs/>
          <w:szCs w:val="21"/>
        </w:rPr>
        <w:t>存取周期</w:t>
      </w:r>
      <w:r w:rsidRPr="00D36B2D">
        <w:rPr>
          <w:rFonts w:asciiTheme="minorEastAsia" w:hAnsiTheme="minorEastAsia" w:hint="eastAsia"/>
          <w:szCs w:val="21"/>
        </w:rPr>
        <w:t>：存储器完成一次读（取）或写（存）信息所需的时间称为存储器的存取（访问）时间，连续两次读/写操作所需的最短时间，称为存取周期。</w:t>
      </w:r>
    </w:p>
    <w:p w:rsidR="004F3EE3" w:rsidRPr="00D36B2D" w:rsidRDefault="004F3EE3" w:rsidP="00D36B2D">
      <w:pPr>
        <w:spacing w:line="400" w:lineRule="exact"/>
        <w:rPr>
          <w:rFonts w:asciiTheme="minorEastAsia" w:hAnsiTheme="minorEastAsia"/>
          <w:szCs w:val="21"/>
        </w:rPr>
      </w:pPr>
      <w:r w:rsidRPr="00D36B2D">
        <w:rPr>
          <w:rFonts w:asciiTheme="minorEastAsia" w:hAnsiTheme="minorEastAsia" w:cs="Calibri"/>
          <w:szCs w:val="21"/>
        </w:rPr>
        <w:t>①</w:t>
      </w:r>
      <w:r w:rsidRPr="00D36B2D">
        <w:rPr>
          <w:rFonts w:asciiTheme="minorEastAsia" w:hAnsiTheme="minorEastAsia" w:hint="eastAsia"/>
          <w:color w:val="C00000"/>
          <w:szCs w:val="21"/>
        </w:rPr>
        <w:t>存取周期越短，存取速度越快</w:t>
      </w:r>
      <w:r w:rsidRPr="00D36B2D">
        <w:rPr>
          <w:rFonts w:asciiTheme="minorEastAsia" w:hAnsiTheme="minorEastAsia" w:hint="eastAsia"/>
          <w:szCs w:val="21"/>
        </w:rPr>
        <w:t>。</w:t>
      </w:r>
    </w:p>
    <w:p w:rsidR="004F3EE3" w:rsidRPr="00D36B2D" w:rsidRDefault="004F3EE3" w:rsidP="00D36B2D">
      <w:pPr>
        <w:spacing w:line="400" w:lineRule="exact"/>
        <w:rPr>
          <w:rFonts w:asciiTheme="minorEastAsia" w:hAnsiTheme="minorEastAsia"/>
          <w:szCs w:val="21"/>
        </w:rPr>
      </w:pPr>
      <w:r w:rsidRPr="00D36B2D">
        <w:rPr>
          <w:rFonts w:asciiTheme="minorEastAsia" w:hAnsiTheme="minorEastAsia" w:cs="Calibri"/>
          <w:szCs w:val="21"/>
        </w:rPr>
        <w:t>②</w:t>
      </w:r>
      <w:r w:rsidRPr="00D36B2D">
        <w:rPr>
          <w:rFonts w:asciiTheme="minorEastAsia" w:hAnsiTheme="minorEastAsia" w:hint="eastAsia"/>
          <w:color w:val="C00000"/>
          <w:szCs w:val="21"/>
        </w:rPr>
        <w:t>存取周期是反映存储器性能的一个重要参数</w:t>
      </w:r>
      <w:r w:rsidRPr="00D36B2D">
        <w:rPr>
          <w:rFonts w:asciiTheme="minorEastAsia" w:hAnsiTheme="minorEastAsia" w:hint="eastAsia"/>
          <w:szCs w:val="21"/>
        </w:rPr>
        <w:t>。</w:t>
      </w:r>
    </w:p>
    <w:p w:rsidR="004F3EE3" w:rsidRPr="00D36B2D" w:rsidRDefault="004F3EE3" w:rsidP="00D36B2D">
      <w:pPr>
        <w:spacing w:line="400" w:lineRule="exact"/>
        <w:rPr>
          <w:rFonts w:asciiTheme="minorEastAsia" w:hAnsiTheme="minorEastAsia"/>
          <w:szCs w:val="21"/>
        </w:rPr>
      </w:pPr>
      <w:r w:rsidRPr="00D36B2D">
        <w:rPr>
          <w:rFonts w:asciiTheme="minorEastAsia" w:hAnsiTheme="minorEastAsia" w:cs="Calibri"/>
          <w:szCs w:val="21"/>
        </w:rPr>
        <w:t>③</w:t>
      </w:r>
      <w:r w:rsidRPr="00D36B2D">
        <w:rPr>
          <w:rFonts w:asciiTheme="minorEastAsia" w:hAnsiTheme="minorEastAsia" w:hint="eastAsia"/>
          <w:color w:val="C00000"/>
          <w:szCs w:val="21"/>
        </w:rPr>
        <w:t>存取速度的快慢决定了运算速度的快慢</w:t>
      </w:r>
      <w:r w:rsidRPr="00D36B2D">
        <w:rPr>
          <w:rFonts w:asciiTheme="minorEastAsia" w:hAnsiTheme="minorEastAsia" w:hint="eastAsia"/>
          <w:szCs w:val="21"/>
        </w:rPr>
        <w:t>。</w:t>
      </w:r>
    </w:p>
    <w:p w:rsidR="004F3EE3" w:rsidRPr="00D36B2D" w:rsidRDefault="004F3EE3" w:rsidP="00D36B2D">
      <w:pPr>
        <w:numPr>
          <w:ilvl w:val="0"/>
          <w:numId w:val="30"/>
        </w:numPr>
        <w:spacing w:line="400" w:lineRule="exact"/>
        <w:rPr>
          <w:rFonts w:asciiTheme="minorEastAsia" w:hAnsiTheme="minorEastAsia"/>
          <w:szCs w:val="21"/>
        </w:rPr>
      </w:pPr>
      <w:r w:rsidRPr="00D36B2D">
        <w:rPr>
          <w:rFonts w:asciiTheme="minorEastAsia" w:hAnsiTheme="minorEastAsia" w:hint="eastAsia"/>
          <w:b/>
          <w:bCs/>
          <w:szCs w:val="21"/>
        </w:rPr>
        <w:t>存储容量</w:t>
      </w:r>
      <w:r w:rsidRPr="00D36B2D">
        <w:rPr>
          <w:rFonts w:asciiTheme="minorEastAsia" w:hAnsiTheme="minorEastAsia" w:hint="eastAsia"/>
          <w:szCs w:val="21"/>
        </w:rPr>
        <w:t>：衡量存储器所能容纳信息量多少的指标。</w:t>
      </w:r>
    </w:p>
    <w:p w:rsidR="004F3EE3" w:rsidRPr="00D36B2D" w:rsidRDefault="004F3EE3" w:rsidP="00D36B2D">
      <w:pPr>
        <w:spacing w:line="400" w:lineRule="exact"/>
        <w:rPr>
          <w:rFonts w:asciiTheme="minorEastAsia" w:hAnsiTheme="minorEastAsia" w:cs="Calibri"/>
          <w:szCs w:val="21"/>
        </w:rPr>
      </w:pPr>
      <w:r w:rsidRPr="00D36B2D">
        <w:rPr>
          <w:rFonts w:asciiTheme="minorEastAsia" w:hAnsiTheme="minorEastAsia" w:cs="Calibri"/>
          <w:szCs w:val="21"/>
        </w:rPr>
        <w:t>①</w:t>
      </w:r>
      <w:r w:rsidRPr="00D36B2D">
        <w:rPr>
          <w:rFonts w:asciiTheme="minorEastAsia" w:hAnsiTheme="minorEastAsia" w:cs="Calibri" w:hint="eastAsia"/>
          <w:szCs w:val="21"/>
        </w:rPr>
        <w:t>存储容量的单位用</w:t>
      </w:r>
      <w:r w:rsidRPr="00D36B2D">
        <w:rPr>
          <w:rFonts w:asciiTheme="minorEastAsia" w:hAnsiTheme="minorEastAsia" w:cs="Calibri" w:hint="eastAsia"/>
          <w:color w:val="C00000"/>
          <w:szCs w:val="21"/>
        </w:rPr>
        <w:t>位（Bit）、字节（B）、千字节（KB）、兆字节（MB）、吉字节（GB）、太字节（TB）</w:t>
      </w:r>
      <w:r w:rsidRPr="00D36B2D">
        <w:rPr>
          <w:rFonts w:asciiTheme="minorEastAsia" w:hAnsiTheme="minorEastAsia" w:cs="Calibri" w:hint="eastAsia"/>
          <w:szCs w:val="21"/>
        </w:rPr>
        <w:t>表示。</w:t>
      </w:r>
    </w:p>
    <w:p w:rsidR="004F3EE3" w:rsidRPr="00D36B2D" w:rsidRDefault="004F3EE3" w:rsidP="004F3EE3">
      <w:pPr>
        <w:spacing w:line="480" w:lineRule="auto"/>
        <w:rPr>
          <w:rFonts w:asciiTheme="minorEastAsia" w:hAnsiTheme="minorEastAsia" w:cs="Calibri"/>
          <w:szCs w:val="21"/>
        </w:rPr>
      </w:pPr>
      <w:r w:rsidRPr="00D36B2D">
        <w:rPr>
          <w:rFonts w:asciiTheme="minorEastAsia" w:hAnsiTheme="minorEastAsia" w:cs="Calibri"/>
          <w:szCs w:val="21"/>
        </w:rPr>
        <w:t>②</w:t>
      </w:r>
      <w:r w:rsidRPr="00D36B2D">
        <w:rPr>
          <w:rFonts w:asciiTheme="minorEastAsia" w:hAnsiTheme="minorEastAsia" w:cs="Calibri" w:hint="eastAsia"/>
          <w:szCs w:val="21"/>
        </w:rPr>
        <w:t>不同单位的</w:t>
      </w:r>
      <w:r w:rsidRPr="00D36B2D">
        <w:rPr>
          <w:rFonts w:asciiTheme="minorEastAsia" w:hAnsiTheme="minorEastAsia" w:cs="Calibri" w:hint="eastAsia"/>
          <w:color w:val="C00000"/>
          <w:szCs w:val="21"/>
        </w:rPr>
        <w:t>换算公式</w:t>
      </w:r>
      <w:r w:rsidRPr="00D36B2D">
        <w:rPr>
          <w:rFonts w:asciiTheme="minorEastAsia" w:hAnsiTheme="minorEastAsia" w:cs="Calibri" w:hint="eastAsia"/>
          <w:szCs w:val="21"/>
        </w:rPr>
        <w:t>：</w:t>
      </w:r>
    </w:p>
    <w:p w:rsidR="004F3EE3" w:rsidRPr="00D36B2D" w:rsidRDefault="004F3EE3" w:rsidP="004F3EE3">
      <w:pPr>
        <w:spacing w:line="480" w:lineRule="auto"/>
        <w:rPr>
          <w:rFonts w:asciiTheme="minorEastAsia" w:hAnsiTheme="minorEastAsia" w:cs="Calibri"/>
          <w:szCs w:val="21"/>
        </w:rPr>
      </w:pPr>
      <w:r w:rsidRPr="00D36B2D">
        <w:rPr>
          <w:rFonts w:asciiTheme="minorEastAsia" w:hAnsiTheme="minorEastAsia" w:cs="Calibri" w:hint="eastAsia"/>
          <w:szCs w:val="21"/>
        </w:rPr>
        <w:t>1B=8Bit</w:t>
      </w:r>
    </w:p>
    <w:p w:rsidR="004F3EE3" w:rsidRPr="00D36B2D" w:rsidRDefault="004F3EE3" w:rsidP="004F3EE3">
      <w:pPr>
        <w:spacing w:line="480" w:lineRule="auto"/>
        <w:rPr>
          <w:rFonts w:asciiTheme="minorEastAsia" w:hAnsiTheme="minorEastAsia" w:cs="Calibri"/>
          <w:szCs w:val="21"/>
        </w:rPr>
      </w:pPr>
      <w:r w:rsidRPr="00D36B2D">
        <w:rPr>
          <w:rFonts w:asciiTheme="minorEastAsia" w:hAnsiTheme="minorEastAsia" w:cs="Calibri" w:hint="eastAsia"/>
          <w:szCs w:val="21"/>
        </w:rPr>
        <w:t>1KB=1024B=</w:t>
      </w:r>
      <w:r w:rsidRPr="00D36B2D">
        <w:rPr>
          <w:rFonts w:asciiTheme="minorEastAsia" w:hAnsiTheme="minorEastAsia" w:cs="Calibri" w:hint="eastAsia"/>
          <w:position w:val="-4"/>
          <w:szCs w:val="21"/>
        </w:rPr>
        <w:object w:dxaOrig="34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7.25pt;height:15pt" o:ole="">
            <v:imagedata r:id="rId14" o:title=""/>
          </v:shape>
          <o:OLEObject Type="Embed" ProgID="Equation.3" ShapeID="_x0000_i1033" DrawAspect="Content" ObjectID="_1758543957" r:id="rId15"/>
        </w:object>
      </w:r>
      <w:r w:rsidRPr="00D36B2D">
        <w:rPr>
          <w:rFonts w:asciiTheme="minorEastAsia" w:hAnsiTheme="minorEastAsia" w:cs="Calibri" w:hint="eastAsia"/>
          <w:szCs w:val="21"/>
        </w:rPr>
        <w:t>B</w:t>
      </w:r>
    </w:p>
    <w:p w:rsidR="004F3EE3" w:rsidRPr="00D36B2D" w:rsidRDefault="004F3EE3" w:rsidP="004F3EE3">
      <w:pPr>
        <w:spacing w:line="480" w:lineRule="auto"/>
        <w:rPr>
          <w:rFonts w:asciiTheme="minorEastAsia" w:hAnsiTheme="minorEastAsia" w:cs="Calibri"/>
          <w:szCs w:val="21"/>
        </w:rPr>
      </w:pPr>
      <w:r w:rsidRPr="00D36B2D">
        <w:rPr>
          <w:rFonts w:asciiTheme="minorEastAsia" w:hAnsiTheme="minorEastAsia" w:cs="Calibri" w:hint="eastAsia"/>
          <w:szCs w:val="21"/>
        </w:rPr>
        <w:t>1MB=1024KB</w:t>
      </w:r>
    </w:p>
    <w:p w:rsidR="004F3EE3" w:rsidRPr="00D36B2D" w:rsidRDefault="004F3EE3" w:rsidP="004F3EE3">
      <w:pPr>
        <w:spacing w:line="480" w:lineRule="auto"/>
        <w:rPr>
          <w:rFonts w:asciiTheme="minorEastAsia" w:hAnsiTheme="minorEastAsia" w:cs="Calibri"/>
          <w:szCs w:val="21"/>
        </w:rPr>
      </w:pPr>
      <w:r w:rsidRPr="00D36B2D">
        <w:rPr>
          <w:rFonts w:asciiTheme="minorEastAsia" w:hAnsiTheme="minorEastAsia" w:cs="Calibri" w:hint="eastAsia"/>
          <w:szCs w:val="21"/>
        </w:rPr>
        <w:t>1GB=1024MB</w:t>
      </w:r>
    </w:p>
    <w:p w:rsidR="004F3EE3" w:rsidRPr="00D36B2D" w:rsidRDefault="004F3EE3" w:rsidP="004F3EE3">
      <w:pPr>
        <w:spacing w:line="480" w:lineRule="auto"/>
        <w:rPr>
          <w:rFonts w:asciiTheme="minorEastAsia" w:hAnsiTheme="minorEastAsia" w:cs="Calibri"/>
          <w:szCs w:val="21"/>
        </w:rPr>
      </w:pPr>
      <w:r w:rsidRPr="00D36B2D">
        <w:rPr>
          <w:rFonts w:asciiTheme="minorEastAsia" w:hAnsiTheme="minorEastAsia" w:cs="Calibri" w:hint="eastAsia"/>
          <w:szCs w:val="21"/>
        </w:rPr>
        <w:t>1TB=1024GB</w:t>
      </w:r>
    </w:p>
    <w:p w:rsidR="004F3EE3" w:rsidRPr="00D36B2D" w:rsidRDefault="004F3EE3" w:rsidP="00D36B2D">
      <w:pPr>
        <w:spacing w:line="400" w:lineRule="exact"/>
        <w:rPr>
          <w:rFonts w:asciiTheme="minorEastAsia" w:hAnsiTheme="minorEastAsia" w:cs="Calibri"/>
          <w:szCs w:val="21"/>
        </w:rPr>
      </w:pPr>
      <w:r w:rsidRPr="00D36B2D">
        <w:rPr>
          <w:rFonts w:asciiTheme="minorEastAsia" w:hAnsiTheme="minorEastAsia" w:cs="Calibri"/>
          <w:szCs w:val="21"/>
        </w:rPr>
        <w:t>③</w:t>
      </w:r>
      <w:r w:rsidRPr="00D36B2D">
        <w:rPr>
          <w:rFonts w:asciiTheme="minorEastAsia" w:hAnsiTheme="minorEastAsia" w:cs="Calibri" w:hint="eastAsia"/>
          <w:color w:val="C00000"/>
          <w:szCs w:val="21"/>
        </w:rPr>
        <w:t>内存容量</w:t>
      </w:r>
      <w:r w:rsidRPr="00D36B2D">
        <w:rPr>
          <w:rFonts w:asciiTheme="minorEastAsia" w:hAnsiTheme="minorEastAsia" w:cs="Calibri" w:hint="eastAsia"/>
          <w:szCs w:val="21"/>
        </w:rPr>
        <w:t>的大小决定了可运行的程序大小和程序运行效率，</w:t>
      </w:r>
      <w:r w:rsidRPr="00D36B2D">
        <w:rPr>
          <w:rFonts w:asciiTheme="minorEastAsia" w:hAnsiTheme="minorEastAsia" w:cs="Calibri" w:hint="eastAsia"/>
          <w:color w:val="C00000"/>
          <w:szCs w:val="21"/>
        </w:rPr>
        <w:t>容量越大，运行速度越快</w:t>
      </w:r>
      <w:r w:rsidRPr="00D36B2D">
        <w:rPr>
          <w:rFonts w:asciiTheme="minorEastAsia" w:hAnsiTheme="minorEastAsia" w:cs="Calibri" w:hint="eastAsia"/>
          <w:szCs w:val="21"/>
        </w:rPr>
        <w:t>。</w:t>
      </w:r>
    </w:p>
    <w:p w:rsidR="004F3EE3" w:rsidRPr="00D36B2D" w:rsidRDefault="004F3EE3" w:rsidP="00D36B2D">
      <w:pPr>
        <w:spacing w:line="400" w:lineRule="exact"/>
        <w:rPr>
          <w:rFonts w:asciiTheme="minorEastAsia" w:hAnsiTheme="minorEastAsia" w:cs="Calibri"/>
          <w:szCs w:val="21"/>
        </w:rPr>
      </w:pPr>
      <w:r w:rsidRPr="00D36B2D">
        <w:rPr>
          <w:rFonts w:asciiTheme="minorEastAsia" w:hAnsiTheme="minorEastAsia" w:cs="Calibri"/>
          <w:szCs w:val="21"/>
        </w:rPr>
        <w:t>④</w:t>
      </w:r>
      <w:r w:rsidRPr="00D36B2D">
        <w:rPr>
          <w:rFonts w:asciiTheme="minorEastAsia" w:hAnsiTheme="minorEastAsia" w:cs="Calibri" w:hint="eastAsia"/>
          <w:color w:val="C00000"/>
          <w:szCs w:val="21"/>
        </w:rPr>
        <w:t>外存容量</w:t>
      </w:r>
      <w:r w:rsidRPr="00D36B2D">
        <w:rPr>
          <w:rFonts w:asciiTheme="minorEastAsia" w:hAnsiTheme="minorEastAsia" w:cs="Calibri" w:hint="eastAsia"/>
          <w:szCs w:val="21"/>
        </w:rPr>
        <w:t>的大小决定了整个微型计算机系统</w:t>
      </w:r>
      <w:r w:rsidRPr="00D36B2D">
        <w:rPr>
          <w:rFonts w:asciiTheme="minorEastAsia" w:hAnsiTheme="minorEastAsia" w:cs="Calibri" w:hint="eastAsia"/>
          <w:color w:val="C00000"/>
          <w:szCs w:val="21"/>
        </w:rPr>
        <w:t>存取数据、文件的能力</w:t>
      </w:r>
      <w:r w:rsidRPr="00D36B2D">
        <w:rPr>
          <w:rFonts w:asciiTheme="minorEastAsia" w:hAnsiTheme="minorEastAsia" w:cs="Calibri" w:hint="eastAsia"/>
          <w:szCs w:val="21"/>
        </w:rPr>
        <w:t>。</w:t>
      </w:r>
    </w:p>
    <w:p w:rsidR="004F3EE3" w:rsidRPr="00D36B2D" w:rsidRDefault="004F3EE3" w:rsidP="00D36B2D">
      <w:pPr>
        <w:spacing w:line="400" w:lineRule="exact"/>
        <w:rPr>
          <w:rFonts w:asciiTheme="minorEastAsia" w:hAnsiTheme="minorEastAsia" w:cs="Calibri"/>
          <w:szCs w:val="21"/>
        </w:rPr>
      </w:pPr>
      <w:r w:rsidRPr="00D36B2D">
        <w:rPr>
          <w:rFonts w:asciiTheme="minorEastAsia" w:hAnsiTheme="minorEastAsia" w:cs="Calibri" w:hint="eastAsia"/>
          <w:szCs w:val="21"/>
        </w:rPr>
        <w:t>（6）</w:t>
      </w:r>
      <w:r w:rsidRPr="00D36B2D">
        <w:rPr>
          <w:rFonts w:asciiTheme="minorEastAsia" w:hAnsiTheme="minorEastAsia" w:cs="Calibri" w:hint="eastAsia"/>
          <w:b/>
          <w:bCs/>
          <w:szCs w:val="21"/>
        </w:rPr>
        <w:t>外部设备</w:t>
      </w:r>
      <w:r w:rsidRPr="00D36B2D">
        <w:rPr>
          <w:rFonts w:asciiTheme="minorEastAsia" w:hAnsiTheme="minorEastAsia" w:cs="Calibri" w:hint="eastAsia"/>
          <w:szCs w:val="21"/>
        </w:rPr>
        <w:t>：系统允许配置外部设备的种类和数量，这一指标反映了计算机输入/输出数据的能力。</w:t>
      </w:r>
    </w:p>
    <w:p w:rsidR="004F3EE3" w:rsidRPr="00D36B2D" w:rsidRDefault="004F3EE3" w:rsidP="00D36B2D">
      <w:pPr>
        <w:spacing w:line="400" w:lineRule="exact"/>
        <w:rPr>
          <w:rFonts w:asciiTheme="minorEastAsia" w:hAnsiTheme="minorEastAsia" w:cs="Calibri"/>
          <w:szCs w:val="21"/>
        </w:rPr>
      </w:pPr>
      <w:r w:rsidRPr="00D36B2D">
        <w:rPr>
          <w:rFonts w:asciiTheme="minorEastAsia" w:hAnsiTheme="minorEastAsia" w:cs="Calibri" w:hint="eastAsia"/>
          <w:szCs w:val="21"/>
        </w:rPr>
        <w:t>（7）</w:t>
      </w:r>
      <w:r w:rsidRPr="00D36B2D">
        <w:rPr>
          <w:rFonts w:asciiTheme="minorEastAsia" w:hAnsiTheme="minorEastAsia" w:cs="Calibri" w:hint="eastAsia"/>
          <w:color w:val="C00000"/>
          <w:szCs w:val="21"/>
        </w:rPr>
        <w:t>可靠性</w:t>
      </w:r>
      <w:r w:rsidRPr="00D36B2D">
        <w:rPr>
          <w:rFonts w:asciiTheme="minorEastAsia" w:hAnsiTheme="minorEastAsia" w:cs="Calibri" w:hint="eastAsia"/>
          <w:szCs w:val="21"/>
        </w:rPr>
        <w:t>、</w:t>
      </w:r>
      <w:r w:rsidRPr="00D36B2D">
        <w:rPr>
          <w:rFonts w:asciiTheme="minorEastAsia" w:hAnsiTheme="minorEastAsia" w:cs="Calibri" w:hint="eastAsia"/>
          <w:color w:val="C00000"/>
          <w:szCs w:val="21"/>
        </w:rPr>
        <w:t>可兼容性</w:t>
      </w:r>
      <w:r w:rsidRPr="00D36B2D">
        <w:rPr>
          <w:rFonts w:asciiTheme="minorEastAsia" w:hAnsiTheme="minorEastAsia" w:cs="Calibri" w:hint="eastAsia"/>
          <w:szCs w:val="21"/>
        </w:rPr>
        <w:t>、</w:t>
      </w:r>
      <w:r w:rsidRPr="00D36B2D">
        <w:rPr>
          <w:rFonts w:asciiTheme="minorEastAsia" w:hAnsiTheme="minorEastAsia" w:cs="Calibri" w:hint="eastAsia"/>
          <w:color w:val="C00000"/>
          <w:szCs w:val="21"/>
        </w:rPr>
        <w:t>可维护性</w:t>
      </w:r>
      <w:r w:rsidRPr="00D36B2D">
        <w:rPr>
          <w:rFonts w:asciiTheme="minorEastAsia" w:hAnsiTheme="minorEastAsia" w:cs="Calibri" w:hint="eastAsia"/>
          <w:szCs w:val="21"/>
        </w:rPr>
        <w:t>和</w:t>
      </w:r>
      <w:r w:rsidRPr="00D36B2D">
        <w:rPr>
          <w:rFonts w:asciiTheme="minorEastAsia" w:hAnsiTheme="minorEastAsia" w:cs="Calibri" w:hint="eastAsia"/>
          <w:color w:val="C00000"/>
          <w:szCs w:val="21"/>
        </w:rPr>
        <w:t>输入/输出数据的传输率</w:t>
      </w:r>
      <w:r w:rsidRPr="00D36B2D">
        <w:rPr>
          <w:rFonts w:asciiTheme="minorEastAsia" w:hAnsiTheme="minorEastAsia" w:cs="Calibri" w:hint="eastAsia"/>
          <w:szCs w:val="21"/>
        </w:rPr>
        <w:t>也是衡量计算机性能的技术指标。</w:t>
      </w:r>
    </w:p>
    <w:p w:rsidR="004F3EE3" w:rsidRPr="00D36B2D" w:rsidRDefault="004F3EE3" w:rsidP="00D36B2D">
      <w:pPr>
        <w:spacing w:line="400" w:lineRule="exact"/>
        <w:rPr>
          <w:rFonts w:asciiTheme="minorEastAsia" w:hAnsiTheme="minorEastAsia" w:cs="Calibri"/>
          <w:szCs w:val="21"/>
        </w:rPr>
      </w:pPr>
      <w:r w:rsidRPr="00D36B2D">
        <w:rPr>
          <w:rFonts w:asciiTheme="minorEastAsia" w:hAnsiTheme="minorEastAsia" w:cs="Calibri" w:hint="eastAsia"/>
          <w:szCs w:val="21"/>
        </w:rPr>
        <w:t>9、2009年我国研发的首款国产商用4核处理器“龙芯3A”，其工作主频为900MHz~1GHz。</w:t>
      </w:r>
    </w:p>
    <w:p w:rsidR="004F3EE3" w:rsidRPr="00D36B2D" w:rsidRDefault="004F3EE3" w:rsidP="00D36B2D">
      <w:pPr>
        <w:spacing w:line="400" w:lineRule="exact"/>
        <w:rPr>
          <w:rFonts w:asciiTheme="minorEastAsia" w:hAnsiTheme="minorEastAsia" w:cs="Calibri"/>
          <w:szCs w:val="21"/>
        </w:rPr>
      </w:pPr>
      <w:r w:rsidRPr="00D36B2D">
        <w:rPr>
          <w:rFonts w:asciiTheme="minorEastAsia" w:hAnsiTheme="minorEastAsia" w:cs="Calibri" w:hint="eastAsia"/>
          <w:szCs w:val="21"/>
        </w:rPr>
        <w:t>10、2012年我国研发的首款国产商用8核处理器“龙芯3B”，主频达到1GHz。</w:t>
      </w:r>
    </w:p>
    <w:p w:rsidR="004F3EE3" w:rsidRPr="00D36B2D" w:rsidRDefault="004F3EE3" w:rsidP="00D36B2D">
      <w:pPr>
        <w:spacing w:line="400" w:lineRule="exact"/>
        <w:rPr>
          <w:rFonts w:asciiTheme="minorEastAsia" w:hAnsiTheme="minorEastAsia" w:cs="Calibri"/>
          <w:szCs w:val="21"/>
        </w:rPr>
      </w:pPr>
      <w:r w:rsidRPr="00D36B2D">
        <w:rPr>
          <w:rFonts w:asciiTheme="minorEastAsia" w:hAnsiTheme="minorEastAsia" w:cs="Calibri" w:hint="eastAsia"/>
          <w:szCs w:val="21"/>
        </w:rPr>
        <w:t>11、2015年3月31日，中国发射首枚使用“龙芯”的北斗卫星。</w:t>
      </w:r>
    </w:p>
    <w:p w:rsidR="004F3EE3" w:rsidRPr="00D36B2D" w:rsidRDefault="004F3EE3" w:rsidP="00D36B2D">
      <w:pPr>
        <w:numPr>
          <w:ilvl w:val="0"/>
          <w:numId w:val="31"/>
        </w:numPr>
        <w:spacing w:line="400" w:lineRule="exact"/>
        <w:rPr>
          <w:rFonts w:asciiTheme="minorEastAsia" w:hAnsiTheme="minorEastAsia" w:cs="Calibri"/>
          <w:szCs w:val="21"/>
        </w:rPr>
      </w:pPr>
      <w:r w:rsidRPr="00D36B2D">
        <w:rPr>
          <w:rFonts w:asciiTheme="minorEastAsia" w:hAnsiTheme="minorEastAsia" w:cs="Calibri" w:hint="eastAsia"/>
          <w:b/>
          <w:bCs/>
          <w:szCs w:val="21"/>
        </w:rPr>
        <w:t>移动终端的特点</w:t>
      </w:r>
      <w:r w:rsidRPr="00D36B2D">
        <w:rPr>
          <w:rFonts w:asciiTheme="minorEastAsia" w:hAnsiTheme="minorEastAsia" w:cs="Calibri" w:hint="eastAsia"/>
          <w:szCs w:val="21"/>
        </w:rPr>
        <w:t>：具有中央处理器、存储器、输入输出设备，是一台</w:t>
      </w:r>
      <w:r w:rsidRPr="00D36B2D">
        <w:rPr>
          <w:rFonts w:asciiTheme="minorEastAsia" w:hAnsiTheme="minorEastAsia" w:cs="Calibri" w:hint="eastAsia"/>
          <w:color w:val="C00000"/>
          <w:szCs w:val="21"/>
        </w:rPr>
        <w:t>具备通信功能的微型计算机设备</w:t>
      </w:r>
      <w:r w:rsidRPr="00D36B2D">
        <w:rPr>
          <w:rFonts w:asciiTheme="minorEastAsia" w:hAnsiTheme="minorEastAsia" w:cs="Calibri" w:hint="eastAsia"/>
          <w:szCs w:val="21"/>
        </w:rPr>
        <w:t>。相比计算机设备而言，输入输出方式更加多样化，包括：</w:t>
      </w:r>
      <w:r w:rsidRPr="00D36B2D">
        <w:rPr>
          <w:rFonts w:asciiTheme="minorEastAsia" w:hAnsiTheme="minorEastAsia" w:cs="Calibri" w:hint="eastAsia"/>
          <w:color w:val="C00000"/>
          <w:szCs w:val="21"/>
        </w:rPr>
        <w:t>触摸屏</w:t>
      </w:r>
      <w:r w:rsidRPr="00D36B2D">
        <w:rPr>
          <w:rFonts w:asciiTheme="minorEastAsia" w:hAnsiTheme="minorEastAsia" w:cs="Calibri" w:hint="eastAsia"/>
          <w:szCs w:val="21"/>
        </w:rPr>
        <w:t>、</w:t>
      </w:r>
      <w:r w:rsidRPr="00D36B2D">
        <w:rPr>
          <w:rFonts w:asciiTheme="minorEastAsia" w:hAnsiTheme="minorEastAsia" w:cs="Calibri" w:hint="eastAsia"/>
          <w:color w:val="C00000"/>
          <w:szCs w:val="21"/>
        </w:rPr>
        <w:t>定位</w:t>
      </w:r>
      <w:r w:rsidRPr="00D36B2D">
        <w:rPr>
          <w:rFonts w:asciiTheme="minorEastAsia" w:hAnsiTheme="minorEastAsia" w:cs="Calibri" w:hint="eastAsia"/>
          <w:szCs w:val="21"/>
        </w:rPr>
        <w:t>、</w:t>
      </w:r>
      <w:r w:rsidRPr="00D36B2D">
        <w:rPr>
          <w:rFonts w:asciiTheme="minorEastAsia" w:hAnsiTheme="minorEastAsia" w:cs="Calibri" w:hint="eastAsia"/>
          <w:color w:val="C00000"/>
          <w:szCs w:val="21"/>
        </w:rPr>
        <w:t>摄像头</w:t>
      </w:r>
      <w:r w:rsidRPr="00D36B2D">
        <w:rPr>
          <w:rFonts w:asciiTheme="minorEastAsia" w:hAnsiTheme="minorEastAsia" w:cs="Calibri" w:hint="eastAsia"/>
          <w:szCs w:val="21"/>
        </w:rPr>
        <w:t>和</w:t>
      </w:r>
      <w:r w:rsidRPr="00D36B2D">
        <w:rPr>
          <w:rFonts w:asciiTheme="minorEastAsia" w:hAnsiTheme="minorEastAsia" w:cs="Calibri" w:hint="eastAsia"/>
          <w:color w:val="C00000"/>
          <w:szCs w:val="21"/>
        </w:rPr>
        <w:t>各种感应单元</w:t>
      </w:r>
      <w:r w:rsidRPr="00D36B2D">
        <w:rPr>
          <w:rFonts w:asciiTheme="minorEastAsia" w:hAnsiTheme="minorEastAsia" w:cs="Calibri" w:hint="eastAsia"/>
          <w:szCs w:val="21"/>
        </w:rPr>
        <w:t>。</w:t>
      </w:r>
    </w:p>
    <w:p w:rsidR="004F3EE3" w:rsidRPr="00D36B2D" w:rsidRDefault="004F3EE3" w:rsidP="00D36B2D">
      <w:pPr>
        <w:numPr>
          <w:ilvl w:val="0"/>
          <w:numId w:val="31"/>
        </w:numPr>
        <w:spacing w:line="400" w:lineRule="exact"/>
        <w:rPr>
          <w:rFonts w:asciiTheme="minorEastAsia" w:hAnsiTheme="minorEastAsia" w:cs="Calibri"/>
          <w:szCs w:val="21"/>
        </w:rPr>
      </w:pPr>
      <w:r w:rsidRPr="00D36B2D">
        <w:rPr>
          <w:rFonts w:asciiTheme="minorEastAsia" w:hAnsiTheme="minorEastAsia" w:cs="Calibri" w:hint="eastAsia"/>
          <w:szCs w:val="21"/>
        </w:rPr>
        <w:t>目前主流的智能手机的操作系统包括：</w:t>
      </w:r>
      <w:r w:rsidRPr="00D36B2D">
        <w:rPr>
          <w:rFonts w:asciiTheme="minorEastAsia" w:hAnsiTheme="minorEastAsia" w:cs="Calibri" w:hint="eastAsia"/>
          <w:color w:val="C00000"/>
          <w:szCs w:val="21"/>
        </w:rPr>
        <w:t>IOS、</w:t>
      </w:r>
      <w:proofErr w:type="spellStart"/>
      <w:r w:rsidRPr="00D36B2D">
        <w:rPr>
          <w:rFonts w:asciiTheme="minorEastAsia" w:hAnsiTheme="minorEastAsia" w:cs="Calibri" w:hint="eastAsia"/>
          <w:color w:val="C00000"/>
          <w:szCs w:val="21"/>
        </w:rPr>
        <w:t>Andriod</w:t>
      </w:r>
      <w:proofErr w:type="spellEnd"/>
      <w:r w:rsidRPr="00D36B2D">
        <w:rPr>
          <w:rFonts w:asciiTheme="minorEastAsia" w:hAnsiTheme="minorEastAsia" w:cs="Calibri" w:hint="eastAsia"/>
          <w:color w:val="C00000"/>
          <w:szCs w:val="21"/>
        </w:rPr>
        <w:t>（安卓）、鸿蒙系统</w:t>
      </w:r>
      <w:r w:rsidRPr="00D36B2D">
        <w:rPr>
          <w:rFonts w:asciiTheme="minorEastAsia" w:hAnsiTheme="minorEastAsia" w:cs="Calibri" w:hint="eastAsia"/>
          <w:szCs w:val="21"/>
        </w:rPr>
        <w:t>。</w:t>
      </w:r>
    </w:p>
    <w:p w:rsidR="004F3EE3" w:rsidRPr="00D36B2D" w:rsidRDefault="004F3EE3" w:rsidP="00D36B2D">
      <w:pPr>
        <w:numPr>
          <w:ilvl w:val="0"/>
          <w:numId w:val="31"/>
        </w:numPr>
        <w:spacing w:line="400" w:lineRule="exact"/>
        <w:rPr>
          <w:rFonts w:asciiTheme="minorEastAsia" w:hAnsiTheme="minorEastAsia" w:cs="Calibri"/>
          <w:szCs w:val="21"/>
        </w:rPr>
      </w:pPr>
      <w:r w:rsidRPr="00D36B2D">
        <w:rPr>
          <w:rFonts w:asciiTheme="minorEastAsia" w:hAnsiTheme="minorEastAsia" w:cs="Calibri" w:hint="eastAsia"/>
          <w:b/>
          <w:bCs/>
          <w:szCs w:val="21"/>
        </w:rPr>
        <w:t>移动互联网</w:t>
      </w:r>
      <w:r w:rsidRPr="00D36B2D">
        <w:rPr>
          <w:rFonts w:asciiTheme="minorEastAsia" w:hAnsiTheme="minorEastAsia" w:cs="Calibri" w:hint="eastAsia"/>
          <w:szCs w:val="21"/>
        </w:rPr>
        <w:t>：是移动网络和互联网融合的产物，用户可以使用手机、平板电脑等移动端，通过移动端接入互联网，随时随地享用互联网的服务。</w:t>
      </w:r>
    </w:p>
    <w:p w:rsidR="004F3EE3" w:rsidRPr="00D36B2D" w:rsidRDefault="004F3EE3" w:rsidP="00D36B2D">
      <w:pPr>
        <w:numPr>
          <w:ilvl w:val="0"/>
          <w:numId w:val="32"/>
        </w:numPr>
        <w:spacing w:line="400" w:lineRule="exact"/>
        <w:rPr>
          <w:rFonts w:asciiTheme="minorEastAsia" w:hAnsiTheme="minorEastAsia" w:cs="Calibri"/>
          <w:szCs w:val="21"/>
        </w:rPr>
      </w:pPr>
      <w:r w:rsidRPr="00D36B2D">
        <w:rPr>
          <w:rFonts w:asciiTheme="minorEastAsia" w:hAnsiTheme="minorEastAsia" w:cs="Calibri" w:hint="eastAsia"/>
          <w:b/>
          <w:bCs/>
          <w:szCs w:val="21"/>
        </w:rPr>
        <w:t>特点</w:t>
      </w:r>
      <w:r w:rsidRPr="00D36B2D">
        <w:rPr>
          <w:rFonts w:asciiTheme="minorEastAsia" w:hAnsiTheme="minorEastAsia" w:cs="Calibri" w:hint="eastAsia"/>
          <w:szCs w:val="21"/>
        </w:rPr>
        <w:t>：</w:t>
      </w:r>
      <w:r w:rsidRPr="00D36B2D">
        <w:rPr>
          <w:rFonts w:asciiTheme="minorEastAsia" w:hAnsiTheme="minorEastAsia" w:cs="Calibri" w:hint="eastAsia"/>
          <w:color w:val="C00000"/>
          <w:szCs w:val="21"/>
        </w:rPr>
        <w:t>无处不在的网络、无处不在的业务</w:t>
      </w:r>
      <w:r w:rsidRPr="00D36B2D">
        <w:rPr>
          <w:rFonts w:asciiTheme="minorEastAsia" w:hAnsiTheme="minorEastAsia" w:cs="Calibri" w:hint="eastAsia"/>
          <w:szCs w:val="21"/>
        </w:rPr>
        <w:t>。</w:t>
      </w:r>
    </w:p>
    <w:p w:rsidR="004F3EE3" w:rsidRPr="00D36B2D" w:rsidRDefault="004F3EE3" w:rsidP="00D36B2D">
      <w:pPr>
        <w:numPr>
          <w:ilvl w:val="0"/>
          <w:numId w:val="32"/>
        </w:numPr>
        <w:spacing w:line="400" w:lineRule="exact"/>
        <w:rPr>
          <w:rFonts w:asciiTheme="minorEastAsia" w:hAnsiTheme="minorEastAsia" w:cs="Calibri"/>
          <w:szCs w:val="21"/>
        </w:rPr>
      </w:pPr>
      <w:r w:rsidRPr="00D36B2D">
        <w:rPr>
          <w:rFonts w:asciiTheme="minorEastAsia" w:hAnsiTheme="minorEastAsia" w:cs="Calibri" w:hint="eastAsia"/>
          <w:b/>
          <w:bCs/>
          <w:szCs w:val="21"/>
        </w:rPr>
        <w:t>结构</w:t>
      </w:r>
      <w:r w:rsidRPr="00D36B2D">
        <w:rPr>
          <w:rFonts w:asciiTheme="minorEastAsia" w:hAnsiTheme="minorEastAsia" w:cs="Calibri" w:hint="eastAsia"/>
          <w:szCs w:val="21"/>
        </w:rPr>
        <w:t>：</w:t>
      </w:r>
      <w:r w:rsidRPr="00D36B2D">
        <w:rPr>
          <w:rFonts w:asciiTheme="minorEastAsia" w:hAnsiTheme="minorEastAsia" w:cs="Calibri" w:hint="eastAsia"/>
          <w:color w:val="C00000"/>
          <w:szCs w:val="21"/>
        </w:rPr>
        <w:t>应用层、网络层、终端层</w:t>
      </w:r>
      <w:r w:rsidRPr="00D36B2D">
        <w:rPr>
          <w:rFonts w:asciiTheme="minorEastAsia" w:hAnsiTheme="minorEastAsia" w:cs="Calibri" w:hint="eastAsia"/>
          <w:szCs w:val="21"/>
        </w:rPr>
        <w:t>。</w:t>
      </w:r>
    </w:p>
    <w:p w:rsidR="004F3EE3" w:rsidRPr="00D36B2D" w:rsidRDefault="004F3EE3" w:rsidP="00D36B2D">
      <w:pPr>
        <w:spacing w:line="400" w:lineRule="exact"/>
        <w:rPr>
          <w:rFonts w:asciiTheme="minorEastAsia" w:hAnsiTheme="minorEastAsia" w:cs="Calibri"/>
          <w:szCs w:val="21"/>
        </w:rPr>
      </w:pPr>
      <w:r w:rsidRPr="00D36B2D">
        <w:rPr>
          <w:rFonts w:asciiTheme="minorEastAsia" w:hAnsiTheme="minorEastAsia" w:cs="Calibri"/>
          <w:szCs w:val="21"/>
        </w:rPr>
        <w:lastRenderedPageBreak/>
        <w:t>①</w:t>
      </w:r>
      <w:r w:rsidRPr="00D36B2D">
        <w:rPr>
          <w:rFonts w:asciiTheme="minorEastAsia" w:hAnsiTheme="minorEastAsia" w:cs="Calibri" w:hint="eastAsia"/>
          <w:b/>
          <w:bCs/>
          <w:szCs w:val="21"/>
        </w:rPr>
        <w:t>应用层</w:t>
      </w:r>
      <w:r w:rsidRPr="00D36B2D">
        <w:rPr>
          <w:rFonts w:asciiTheme="minorEastAsia" w:hAnsiTheme="minorEastAsia" w:cs="Calibri" w:hint="eastAsia"/>
          <w:szCs w:val="21"/>
        </w:rPr>
        <w:t>：是移动互联网的终点和归宿，它直接与应用程序通过接口建立联系，为用户提供各种应用与服务。</w:t>
      </w:r>
    </w:p>
    <w:p w:rsidR="004F3EE3" w:rsidRPr="00D36B2D" w:rsidRDefault="004F3EE3" w:rsidP="00D36B2D">
      <w:pPr>
        <w:spacing w:line="400" w:lineRule="exact"/>
        <w:rPr>
          <w:rFonts w:asciiTheme="minorEastAsia" w:hAnsiTheme="minorEastAsia" w:cs="Calibri"/>
          <w:szCs w:val="21"/>
        </w:rPr>
      </w:pPr>
      <w:r w:rsidRPr="00D36B2D">
        <w:rPr>
          <w:rFonts w:asciiTheme="minorEastAsia" w:hAnsiTheme="minorEastAsia" w:cs="Calibri"/>
          <w:szCs w:val="21"/>
        </w:rPr>
        <w:t>②</w:t>
      </w:r>
      <w:r w:rsidRPr="00D36B2D">
        <w:rPr>
          <w:rFonts w:asciiTheme="minorEastAsia" w:hAnsiTheme="minorEastAsia" w:cs="Calibri" w:hint="eastAsia"/>
          <w:b/>
          <w:bCs/>
          <w:szCs w:val="21"/>
        </w:rPr>
        <w:t>网络层</w:t>
      </w:r>
      <w:r w:rsidRPr="00D36B2D">
        <w:rPr>
          <w:rFonts w:asciiTheme="minorEastAsia" w:hAnsiTheme="minorEastAsia" w:cs="Calibri" w:hint="eastAsia"/>
          <w:szCs w:val="21"/>
        </w:rPr>
        <w:t>：使用户能够随时随地的按需接入无线网络，访问各种应用。</w:t>
      </w:r>
      <w:r w:rsidRPr="00D36B2D">
        <w:rPr>
          <w:rFonts w:asciiTheme="minorEastAsia" w:hAnsiTheme="minorEastAsia" w:cs="Calibri" w:hint="eastAsia"/>
          <w:color w:val="C00000"/>
          <w:szCs w:val="21"/>
        </w:rPr>
        <w:t>当前主要的无线网络包括：2G、3G、4G、5G和Wi-Fi网络</w:t>
      </w:r>
      <w:r w:rsidRPr="00D36B2D">
        <w:rPr>
          <w:rFonts w:asciiTheme="minorEastAsia" w:hAnsiTheme="minorEastAsia" w:cs="Calibri" w:hint="eastAsia"/>
          <w:szCs w:val="21"/>
        </w:rPr>
        <w:t>。</w:t>
      </w:r>
    </w:p>
    <w:p w:rsidR="004F3EE3" w:rsidRPr="00D36B2D" w:rsidRDefault="004F3EE3" w:rsidP="00D36B2D">
      <w:pPr>
        <w:spacing w:line="400" w:lineRule="exact"/>
        <w:rPr>
          <w:rFonts w:asciiTheme="minorEastAsia" w:hAnsiTheme="minorEastAsia" w:cs="Calibri"/>
          <w:szCs w:val="21"/>
        </w:rPr>
      </w:pPr>
      <w:r w:rsidRPr="00D36B2D">
        <w:rPr>
          <w:rFonts w:asciiTheme="minorEastAsia" w:hAnsiTheme="minorEastAsia" w:cs="Calibri"/>
          <w:szCs w:val="21"/>
        </w:rPr>
        <w:t>③</w:t>
      </w:r>
      <w:r w:rsidRPr="00D36B2D">
        <w:rPr>
          <w:rFonts w:asciiTheme="minorEastAsia" w:hAnsiTheme="minorEastAsia" w:cs="Calibri" w:hint="eastAsia"/>
          <w:b/>
          <w:bCs/>
          <w:szCs w:val="21"/>
        </w:rPr>
        <w:t>终端层</w:t>
      </w:r>
      <w:r w:rsidRPr="00D36B2D">
        <w:rPr>
          <w:rFonts w:asciiTheme="minorEastAsia" w:hAnsiTheme="minorEastAsia" w:cs="Calibri" w:hint="eastAsia"/>
          <w:szCs w:val="21"/>
        </w:rPr>
        <w:t>：包括智能手机、平板电脑、上网本、笔记本电脑等移动终端，采用无线通信网络技术（例如Web/WAP）接入互联网。</w:t>
      </w:r>
    </w:p>
    <w:p w:rsidR="004F3EE3" w:rsidRPr="00D36B2D" w:rsidRDefault="004F3EE3" w:rsidP="00D36B2D">
      <w:pPr>
        <w:numPr>
          <w:ilvl w:val="0"/>
          <w:numId w:val="32"/>
        </w:numPr>
        <w:spacing w:line="400" w:lineRule="exact"/>
        <w:rPr>
          <w:rFonts w:asciiTheme="minorEastAsia" w:hAnsiTheme="minorEastAsia" w:cs="Calibri"/>
          <w:szCs w:val="21"/>
        </w:rPr>
      </w:pPr>
      <w:r w:rsidRPr="00D36B2D">
        <w:rPr>
          <w:rFonts w:asciiTheme="minorEastAsia" w:hAnsiTheme="minorEastAsia" w:cs="Calibri" w:hint="eastAsia"/>
          <w:color w:val="C00000"/>
          <w:szCs w:val="21"/>
        </w:rPr>
        <w:t>无线通信技术</w:t>
      </w:r>
      <w:r w:rsidRPr="00D36B2D">
        <w:rPr>
          <w:rFonts w:asciiTheme="minorEastAsia" w:hAnsiTheme="minorEastAsia" w:cs="Calibri" w:hint="eastAsia"/>
          <w:szCs w:val="21"/>
        </w:rPr>
        <w:t>和</w:t>
      </w:r>
      <w:r w:rsidRPr="00D36B2D">
        <w:rPr>
          <w:rFonts w:asciiTheme="minorEastAsia" w:hAnsiTheme="minorEastAsia" w:cs="Calibri" w:hint="eastAsia"/>
          <w:color w:val="C00000"/>
          <w:szCs w:val="21"/>
        </w:rPr>
        <w:t>待机时间</w:t>
      </w:r>
      <w:r w:rsidRPr="00D36B2D">
        <w:rPr>
          <w:rFonts w:asciiTheme="minorEastAsia" w:hAnsiTheme="minorEastAsia" w:cs="Calibri" w:hint="eastAsia"/>
          <w:szCs w:val="21"/>
        </w:rPr>
        <w:t>是移动互联网终端设备的主要技术指标。</w:t>
      </w:r>
    </w:p>
    <w:p w:rsidR="004F3EE3" w:rsidRPr="00D36B2D" w:rsidRDefault="004F3EE3" w:rsidP="00D36B2D">
      <w:pPr>
        <w:numPr>
          <w:ilvl w:val="0"/>
          <w:numId w:val="31"/>
        </w:numPr>
        <w:spacing w:line="400" w:lineRule="exact"/>
        <w:rPr>
          <w:rFonts w:asciiTheme="minorEastAsia" w:hAnsiTheme="minorEastAsia" w:cs="Calibri"/>
          <w:szCs w:val="21"/>
        </w:rPr>
      </w:pPr>
      <w:r w:rsidRPr="00D36B2D">
        <w:rPr>
          <w:rFonts w:asciiTheme="minorEastAsia" w:hAnsiTheme="minorEastAsia" w:cs="Calibri" w:hint="eastAsia"/>
          <w:b/>
          <w:bCs/>
          <w:szCs w:val="21"/>
        </w:rPr>
        <w:t>云计算</w:t>
      </w:r>
      <w:r w:rsidRPr="00D36B2D">
        <w:rPr>
          <w:rFonts w:asciiTheme="minorEastAsia" w:hAnsiTheme="minorEastAsia" w:cs="Calibri" w:hint="eastAsia"/>
          <w:szCs w:val="21"/>
        </w:rPr>
        <w:t>：</w:t>
      </w:r>
    </w:p>
    <w:p w:rsidR="004F3EE3" w:rsidRPr="00D36B2D" w:rsidRDefault="004F3EE3" w:rsidP="00D36B2D">
      <w:pPr>
        <w:numPr>
          <w:ilvl w:val="0"/>
          <w:numId w:val="33"/>
        </w:numPr>
        <w:spacing w:line="400" w:lineRule="exact"/>
        <w:rPr>
          <w:rFonts w:asciiTheme="minorEastAsia" w:hAnsiTheme="minorEastAsia" w:cs="Calibri"/>
          <w:szCs w:val="21"/>
        </w:rPr>
      </w:pPr>
      <w:r w:rsidRPr="00D36B2D">
        <w:rPr>
          <w:rFonts w:asciiTheme="minorEastAsia" w:hAnsiTheme="minorEastAsia" w:cs="Calibri" w:hint="eastAsia"/>
          <w:szCs w:val="21"/>
        </w:rPr>
        <w:t>一般用“</w:t>
      </w:r>
      <w:r w:rsidRPr="00D36B2D">
        <w:rPr>
          <w:rFonts w:asciiTheme="minorEastAsia" w:hAnsiTheme="minorEastAsia" w:cs="Calibri" w:hint="eastAsia"/>
          <w:color w:val="C00000"/>
          <w:szCs w:val="21"/>
        </w:rPr>
        <w:t>云</w:t>
      </w:r>
      <w:r w:rsidRPr="00D36B2D">
        <w:rPr>
          <w:rFonts w:asciiTheme="minorEastAsia" w:hAnsiTheme="minorEastAsia" w:cs="Calibri" w:hint="eastAsia"/>
          <w:szCs w:val="21"/>
        </w:rPr>
        <w:t>”的符号代表</w:t>
      </w:r>
      <w:r w:rsidRPr="00D36B2D">
        <w:rPr>
          <w:rFonts w:asciiTheme="minorEastAsia" w:hAnsiTheme="minorEastAsia" w:cs="Calibri" w:hint="eastAsia"/>
          <w:color w:val="C00000"/>
          <w:szCs w:val="21"/>
        </w:rPr>
        <w:t>互联网</w:t>
      </w:r>
      <w:r w:rsidRPr="00D36B2D">
        <w:rPr>
          <w:rFonts w:asciiTheme="minorEastAsia" w:hAnsiTheme="minorEastAsia" w:cs="Calibri" w:hint="eastAsia"/>
          <w:szCs w:val="21"/>
        </w:rPr>
        <w:t>。</w:t>
      </w:r>
    </w:p>
    <w:p w:rsidR="004F3EE3" w:rsidRPr="00D36B2D" w:rsidRDefault="004F3EE3" w:rsidP="00D36B2D">
      <w:pPr>
        <w:numPr>
          <w:ilvl w:val="0"/>
          <w:numId w:val="33"/>
        </w:numPr>
        <w:spacing w:line="400" w:lineRule="exact"/>
        <w:rPr>
          <w:rFonts w:asciiTheme="minorEastAsia" w:hAnsiTheme="minorEastAsia" w:cs="Calibri"/>
          <w:szCs w:val="21"/>
        </w:rPr>
      </w:pPr>
      <w:r w:rsidRPr="00D36B2D">
        <w:rPr>
          <w:rFonts w:asciiTheme="minorEastAsia" w:hAnsiTheme="minorEastAsia" w:cs="Calibri" w:hint="eastAsia"/>
          <w:szCs w:val="21"/>
        </w:rPr>
        <w:t>云计算是通过</w:t>
      </w:r>
      <w:r w:rsidRPr="00D36B2D">
        <w:rPr>
          <w:rFonts w:asciiTheme="minorEastAsia" w:hAnsiTheme="minorEastAsia" w:cs="Calibri" w:hint="eastAsia"/>
          <w:color w:val="C00000"/>
          <w:szCs w:val="21"/>
        </w:rPr>
        <w:t>互联网以服务的形式将计算资源提供给用户</w:t>
      </w:r>
      <w:r w:rsidRPr="00D36B2D">
        <w:rPr>
          <w:rFonts w:asciiTheme="minorEastAsia" w:hAnsiTheme="minorEastAsia" w:cs="Calibri" w:hint="eastAsia"/>
          <w:szCs w:val="21"/>
        </w:rPr>
        <w:t>。</w:t>
      </w:r>
    </w:p>
    <w:p w:rsidR="004F3EE3" w:rsidRPr="00D36B2D" w:rsidRDefault="004F3EE3" w:rsidP="00D36B2D">
      <w:pPr>
        <w:numPr>
          <w:ilvl w:val="0"/>
          <w:numId w:val="33"/>
        </w:numPr>
        <w:spacing w:line="400" w:lineRule="exact"/>
        <w:rPr>
          <w:rFonts w:asciiTheme="minorEastAsia" w:hAnsiTheme="minorEastAsia" w:cs="Calibri"/>
          <w:szCs w:val="21"/>
        </w:rPr>
      </w:pPr>
      <w:r w:rsidRPr="00D36B2D">
        <w:rPr>
          <w:rFonts w:asciiTheme="minorEastAsia" w:hAnsiTheme="minorEastAsia" w:cs="Calibri" w:hint="eastAsia"/>
          <w:szCs w:val="21"/>
        </w:rPr>
        <w:t>云计算的本质是</w:t>
      </w:r>
      <w:r w:rsidRPr="00D36B2D">
        <w:rPr>
          <w:rFonts w:asciiTheme="minorEastAsia" w:hAnsiTheme="minorEastAsia" w:cs="Calibri" w:hint="eastAsia"/>
          <w:color w:val="C00000"/>
          <w:szCs w:val="21"/>
        </w:rPr>
        <w:t>分布式的计算和存储</w:t>
      </w:r>
      <w:r w:rsidRPr="00D36B2D">
        <w:rPr>
          <w:rFonts w:asciiTheme="minorEastAsia" w:hAnsiTheme="minorEastAsia" w:cs="Calibri" w:hint="eastAsia"/>
          <w:szCs w:val="21"/>
        </w:rPr>
        <w:t>。</w:t>
      </w:r>
    </w:p>
    <w:p w:rsidR="004F3EE3" w:rsidRPr="00D36B2D" w:rsidRDefault="004F3EE3" w:rsidP="00D36B2D">
      <w:pPr>
        <w:numPr>
          <w:ilvl w:val="0"/>
          <w:numId w:val="33"/>
        </w:numPr>
        <w:spacing w:line="400" w:lineRule="exact"/>
        <w:rPr>
          <w:rFonts w:asciiTheme="minorEastAsia" w:hAnsiTheme="minorEastAsia" w:cs="Calibri"/>
          <w:szCs w:val="21"/>
        </w:rPr>
      </w:pPr>
      <w:r w:rsidRPr="00D36B2D">
        <w:rPr>
          <w:rFonts w:asciiTheme="minorEastAsia" w:hAnsiTheme="minorEastAsia" w:cs="Calibri" w:hint="eastAsia"/>
          <w:szCs w:val="21"/>
        </w:rPr>
        <w:t>云计算是一种</w:t>
      </w:r>
      <w:r w:rsidRPr="00D36B2D">
        <w:rPr>
          <w:rFonts w:asciiTheme="minorEastAsia" w:hAnsiTheme="minorEastAsia" w:cs="Calibri" w:hint="eastAsia"/>
          <w:color w:val="C00000"/>
          <w:szCs w:val="21"/>
        </w:rPr>
        <w:t>按使用量付费的模式</w:t>
      </w:r>
      <w:r w:rsidRPr="00D36B2D">
        <w:rPr>
          <w:rFonts w:asciiTheme="minorEastAsia" w:hAnsiTheme="minorEastAsia" w:cs="Calibri" w:hint="eastAsia"/>
          <w:szCs w:val="21"/>
        </w:rPr>
        <w:t>。</w:t>
      </w:r>
    </w:p>
    <w:p w:rsidR="004F3EE3" w:rsidRDefault="004F3EE3" w:rsidP="00D36B2D">
      <w:pPr>
        <w:spacing w:line="400" w:lineRule="exact"/>
        <w:rPr>
          <w:rFonts w:asciiTheme="minorEastAsia" w:hAnsiTheme="minorEastAsia" w:cs="Calibri" w:hint="eastAsia"/>
          <w:szCs w:val="21"/>
        </w:rPr>
      </w:pPr>
      <w:r w:rsidRPr="00D36B2D">
        <w:rPr>
          <w:rFonts w:asciiTheme="minorEastAsia" w:hAnsiTheme="minorEastAsia" w:cs="Calibri" w:hint="eastAsia"/>
          <w:szCs w:val="21"/>
        </w:rPr>
        <w:t>云计算是分布式计算、并行计算、虚拟化、负载均衡等传统计算机技术和网络技术发展融合的产物。</w:t>
      </w:r>
    </w:p>
    <w:p w:rsidR="00934289" w:rsidRDefault="00934289" w:rsidP="00D36B2D">
      <w:pPr>
        <w:spacing w:line="400" w:lineRule="exact"/>
        <w:rPr>
          <w:rFonts w:asciiTheme="minorEastAsia" w:hAnsiTheme="minorEastAsia" w:cs="Calibri" w:hint="eastAsia"/>
          <w:szCs w:val="21"/>
        </w:rPr>
      </w:pPr>
    </w:p>
    <w:p w:rsidR="00934289" w:rsidRDefault="00934289" w:rsidP="00934289">
      <w:pPr>
        <w:spacing w:afterLines="100" w:line="400" w:lineRule="exact"/>
        <w:jc w:val="center"/>
        <w:rPr>
          <w:b/>
          <w:bCs/>
          <w:sz w:val="40"/>
          <w:szCs w:val="44"/>
        </w:rPr>
      </w:pPr>
      <w:r>
        <w:rPr>
          <w:rFonts w:hint="eastAsia"/>
          <w:b/>
          <w:bCs/>
          <w:noProof/>
          <w:sz w:val="40"/>
          <w:szCs w:val="44"/>
        </w:rPr>
        <w:drawing>
          <wp:anchor distT="0" distB="0" distL="114300" distR="114300" simplePos="0" relativeHeight="251662336" behindDoc="0" locked="0" layoutInCell="1" allowOverlap="1">
            <wp:simplePos x="0" y="0"/>
            <wp:positionH relativeFrom="page">
              <wp:posOffset>11442700</wp:posOffset>
            </wp:positionH>
            <wp:positionV relativeFrom="topMargin">
              <wp:posOffset>12319000</wp:posOffset>
            </wp:positionV>
            <wp:extent cx="304800" cy="266700"/>
            <wp:effectExtent l="0" t="0" r="0" b="0"/>
            <wp:wrapNone/>
            <wp:docPr id="3"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067844" name=""/>
                    <pic:cNvPicPr>
                      <a:picLocks noChangeAspect="1"/>
                    </pic:cNvPicPr>
                  </pic:nvPicPr>
                  <pic:blipFill>
                    <a:blip r:embed="rId16"/>
                    <a:stretch>
                      <a:fillRect/>
                    </a:stretch>
                  </pic:blipFill>
                  <pic:spPr>
                    <a:xfrm>
                      <a:off x="0" y="0"/>
                      <a:ext cx="304800" cy="266700"/>
                    </a:xfrm>
                    <a:prstGeom prst="rect">
                      <a:avLst/>
                    </a:prstGeom>
                  </pic:spPr>
                </pic:pic>
              </a:graphicData>
            </a:graphic>
          </wp:anchor>
        </w:drawing>
      </w:r>
      <w:r>
        <w:rPr>
          <w:rFonts w:hint="eastAsia"/>
          <w:b/>
          <w:bCs/>
          <w:sz w:val="40"/>
          <w:szCs w:val="44"/>
        </w:rPr>
        <w:t>第三章信息系统的网络组建</w:t>
      </w:r>
    </w:p>
    <w:p w:rsidR="00934289" w:rsidRDefault="00934289" w:rsidP="00934289">
      <w:pPr>
        <w:spacing w:line="400" w:lineRule="exact"/>
        <w:jc w:val="center"/>
        <w:rPr>
          <w:sz w:val="40"/>
          <w:szCs w:val="44"/>
        </w:rPr>
      </w:pPr>
      <w:r>
        <w:rPr>
          <w:rFonts w:hint="eastAsia"/>
          <w:sz w:val="32"/>
          <w:szCs w:val="36"/>
        </w:rPr>
        <w:t>知识点梳理</w:t>
      </w:r>
    </w:p>
    <w:p w:rsidR="00934289" w:rsidRDefault="00934289" w:rsidP="00934289">
      <w:pPr>
        <w:spacing w:line="400" w:lineRule="exact"/>
        <w:rPr>
          <w:b/>
          <w:bCs/>
          <w:sz w:val="28"/>
          <w:szCs w:val="32"/>
        </w:rPr>
      </w:pPr>
      <w:r>
        <w:rPr>
          <w:rFonts w:hint="eastAsia"/>
          <w:b/>
          <w:bCs/>
          <w:sz w:val="28"/>
          <w:szCs w:val="32"/>
        </w:rPr>
        <w:t>一、知识框架</w:t>
      </w:r>
    </w:p>
    <w:p w:rsidR="00934289" w:rsidRDefault="00934289" w:rsidP="00934289">
      <w:pPr>
        <w:spacing w:line="480" w:lineRule="auto"/>
        <w:rPr>
          <w:sz w:val="28"/>
          <w:szCs w:val="32"/>
        </w:rPr>
      </w:pPr>
      <w:r>
        <w:rPr>
          <w:noProof/>
          <w:sz w:val="28"/>
          <w:szCs w:val="32"/>
        </w:rPr>
        <w:drawing>
          <wp:inline distT="0" distB="0" distL="114300" distR="114300">
            <wp:extent cx="6015697" cy="4171950"/>
            <wp:effectExtent l="19050" t="0" r="4103" b="0"/>
            <wp:docPr id="4" name="C9F754DE-2CAD-44b6-B708-469DEB6407EB-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577217" name="C9F754DE-2CAD-44b6-B708-469DEB6407EB-1" descr="wps"/>
                    <pic:cNvPicPr>
                      <a:picLocks noChangeAspect="1"/>
                    </pic:cNvPicPr>
                  </pic:nvPicPr>
                  <pic:blipFill>
                    <a:blip r:embed="rId17" cstate="print">
                      <a:lum/>
                    </a:blip>
                    <a:stretch>
                      <a:fillRect/>
                    </a:stretch>
                  </pic:blipFill>
                  <pic:spPr>
                    <a:xfrm>
                      <a:off x="0" y="0"/>
                      <a:ext cx="6016934" cy="4172808"/>
                    </a:xfrm>
                    <a:prstGeom prst="rect">
                      <a:avLst/>
                    </a:prstGeom>
                  </pic:spPr>
                </pic:pic>
              </a:graphicData>
            </a:graphic>
          </wp:inline>
        </w:drawing>
      </w:r>
    </w:p>
    <w:p w:rsidR="00934289" w:rsidRPr="00934289" w:rsidRDefault="00934289" w:rsidP="00934289">
      <w:pPr>
        <w:numPr>
          <w:ilvl w:val="0"/>
          <w:numId w:val="1"/>
        </w:numPr>
        <w:spacing w:line="400" w:lineRule="exact"/>
        <w:rPr>
          <w:rFonts w:asciiTheme="minorEastAsia" w:hAnsiTheme="minorEastAsia"/>
          <w:b/>
          <w:bCs/>
          <w:szCs w:val="21"/>
        </w:rPr>
      </w:pPr>
      <w:r w:rsidRPr="00934289">
        <w:rPr>
          <w:rFonts w:asciiTheme="minorEastAsia" w:hAnsiTheme="minorEastAsia" w:hint="eastAsia"/>
          <w:b/>
          <w:bCs/>
          <w:szCs w:val="21"/>
        </w:rPr>
        <w:lastRenderedPageBreak/>
        <w:t>知识点归纳</w:t>
      </w:r>
    </w:p>
    <w:p w:rsidR="00934289" w:rsidRPr="00934289" w:rsidRDefault="00934289" w:rsidP="00934289">
      <w:pPr>
        <w:numPr>
          <w:ilvl w:val="0"/>
          <w:numId w:val="2"/>
        </w:numPr>
        <w:spacing w:line="400" w:lineRule="exact"/>
        <w:rPr>
          <w:rFonts w:asciiTheme="minorEastAsia" w:hAnsiTheme="minorEastAsia"/>
          <w:b/>
          <w:bCs/>
          <w:szCs w:val="21"/>
        </w:rPr>
      </w:pPr>
      <w:r w:rsidRPr="00934289">
        <w:rPr>
          <w:rFonts w:asciiTheme="minorEastAsia" w:hAnsiTheme="minorEastAsia" w:hint="eastAsia"/>
          <w:b/>
          <w:bCs/>
          <w:szCs w:val="21"/>
        </w:rPr>
        <w:t>信息系统与外部世界的连接方式</w:t>
      </w:r>
    </w:p>
    <w:p w:rsidR="00934289" w:rsidRPr="00934289" w:rsidRDefault="00934289" w:rsidP="00934289">
      <w:pPr>
        <w:numPr>
          <w:ilvl w:val="0"/>
          <w:numId w:val="34"/>
        </w:numPr>
        <w:spacing w:line="400" w:lineRule="exact"/>
        <w:rPr>
          <w:rFonts w:asciiTheme="minorEastAsia" w:hAnsiTheme="minorEastAsia" w:cs="Calibri"/>
          <w:b/>
          <w:bCs/>
          <w:szCs w:val="21"/>
        </w:rPr>
      </w:pPr>
      <w:r w:rsidRPr="00934289">
        <w:rPr>
          <w:rFonts w:asciiTheme="minorEastAsia" w:hAnsiTheme="minorEastAsia" w:cs="Calibri" w:hint="eastAsia"/>
          <w:b/>
          <w:bCs/>
          <w:szCs w:val="21"/>
        </w:rPr>
        <w:t>信息系统与外部世界连接方式的演变：</w:t>
      </w:r>
    </w:p>
    <w:p w:rsidR="00934289" w:rsidRPr="00934289" w:rsidRDefault="00934289" w:rsidP="00934289">
      <w:pPr>
        <w:numPr>
          <w:ilvl w:val="0"/>
          <w:numId w:val="35"/>
        </w:numPr>
        <w:spacing w:line="400" w:lineRule="exact"/>
        <w:rPr>
          <w:rFonts w:asciiTheme="minorEastAsia" w:hAnsiTheme="minorEastAsia" w:cs="Calibri"/>
          <w:szCs w:val="21"/>
        </w:rPr>
      </w:pPr>
      <w:r w:rsidRPr="00934289">
        <w:rPr>
          <w:rFonts w:asciiTheme="minorEastAsia" w:hAnsiTheme="minorEastAsia" w:cs="Calibri" w:hint="eastAsia"/>
          <w:szCs w:val="21"/>
        </w:rPr>
        <w:t>阶段一：</w:t>
      </w:r>
      <w:r w:rsidRPr="00934289">
        <w:rPr>
          <w:rFonts w:asciiTheme="minorEastAsia" w:hAnsiTheme="minorEastAsia" w:cs="Calibri" w:hint="eastAsia"/>
          <w:color w:val="C00000"/>
          <w:szCs w:val="21"/>
        </w:rPr>
        <w:t>人与计算机对话</w:t>
      </w:r>
      <w:r w:rsidRPr="00934289">
        <w:rPr>
          <w:rFonts w:asciiTheme="minorEastAsia" w:hAnsiTheme="minorEastAsia" w:cs="Calibri" w:hint="eastAsia"/>
          <w:szCs w:val="21"/>
        </w:rPr>
        <w:t>。</w:t>
      </w:r>
    </w:p>
    <w:p w:rsidR="00934289" w:rsidRPr="00934289" w:rsidRDefault="00934289" w:rsidP="00934289">
      <w:pPr>
        <w:numPr>
          <w:ilvl w:val="0"/>
          <w:numId w:val="35"/>
        </w:numPr>
        <w:spacing w:line="400" w:lineRule="exact"/>
        <w:rPr>
          <w:rFonts w:asciiTheme="minorEastAsia" w:hAnsiTheme="minorEastAsia" w:cs="Calibri"/>
          <w:szCs w:val="21"/>
        </w:rPr>
      </w:pPr>
      <w:r w:rsidRPr="00934289">
        <w:rPr>
          <w:rFonts w:asciiTheme="minorEastAsia" w:hAnsiTheme="minorEastAsia" w:cs="Calibri" w:hint="eastAsia"/>
          <w:szCs w:val="21"/>
        </w:rPr>
        <w:t>阶段二：</w:t>
      </w:r>
      <w:r w:rsidRPr="00934289">
        <w:rPr>
          <w:rFonts w:asciiTheme="minorEastAsia" w:hAnsiTheme="minorEastAsia" w:cs="Calibri" w:hint="eastAsia"/>
          <w:color w:val="C00000"/>
          <w:szCs w:val="21"/>
        </w:rPr>
        <w:t>计算机与计算机对话</w:t>
      </w:r>
      <w:r w:rsidRPr="00934289">
        <w:rPr>
          <w:rFonts w:asciiTheme="minorEastAsia" w:hAnsiTheme="minorEastAsia" w:cs="Calibri" w:hint="eastAsia"/>
          <w:szCs w:val="21"/>
        </w:rPr>
        <w:t>。</w:t>
      </w:r>
    </w:p>
    <w:p w:rsidR="00934289" w:rsidRPr="00934289" w:rsidRDefault="00934289" w:rsidP="00934289">
      <w:pPr>
        <w:numPr>
          <w:ilvl w:val="0"/>
          <w:numId w:val="35"/>
        </w:numPr>
        <w:spacing w:line="400" w:lineRule="exact"/>
        <w:rPr>
          <w:rFonts w:asciiTheme="minorEastAsia" w:hAnsiTheme="minorEastAsia" w:cs="Calibri"/>
          <w:szCs w:val="21"/>
        </w:rPr>
      </w:pPr>
      <w:r w:rsidRPr="00934289">
        <w:rPr>
          <w:rFonts w:asciiTheme="minorEastAsia" w:hAnsiTheme="minorEastAsia" w:cs="Calibri" w:hint="eastAsia"/>
          <w:szCs w:val="21"/>
        </w:rPr>
        <w:t>阶段三：</w:t>
      </w:r>
      <w:r w:rsidRPr="00934289">
        <w:rPr>
          <w:rFonts w:asciiTheme="minorEastAsia" w:hAnsiTheme="minorEastAsia" w:cs="Calibri" w:hint="eastAsia"/>
          <w:color w:val="C00000"/>
          <w:szCs w:val="21"/>
        </w:rPr>
        <w:t>物体与环境</w:t>
      </w:r>
      <w:r w:rsidRPr="00934289">
        <w:rPr>
          <w:rFonts w:asciiTheme="minorEastAsia" w:hAnsiTheme="minorEastAsia" w:cs="Calibri" w:hint="eastAsia"/>
          <w:szCs w:val="21"/>
        </w:rPr>
        <w:t>。</w:t>
      </w:r>
    </w:p>
    <w:p w:rsidR="00934289" w:rsidRPr="00934289" w:rsidRDefault="00934289" w:rsidP="00934289">
      <w:pPr>
        <w:numPr>
          <w:ilvl w:val="0"/>
          <w:numId w:val="34"/>
        </w:numPr>
        <w:spacing w:line="400" w:lineRule="exact"/>
        <w:rPr>
          <w:rFonts w:asciiTheme="minorEastAsia" w:hAnsiTheme="minorEastAsia" w:cs="Calibri"/>
          <w:b/>
          <w:bCs/>
          <w:szCs w:val="21"/>
        </w:rPr>
      </w:pPr>
      <w:r w:rsidRPr="00934289">
        <w:rPr>
          <w:rFonts w:asciiTheme="minorEastAsia" w:hAnsiTheme="minorEastAsia" w:cs="Calibri" w:hint="eastAsia"/>
          <w:b/>
          <w:bCs/>
          <w:szCs w:val="21"/>
        </w:rPr>
        <w:t>物联网：</w:t>
      </w:r>
    </w:p>
    <w:p w:rsidR="00934289" w:rsidRPr="00934289" w:rsidRDefault="00934289" w:rsidP="00934289">
      <w:pPr>
        <w:numPr>
          <w:ilvl w:val="0"/>
          <w:numId w:val="36"/>
        </w:numPr>
        <w:spacing w:line="400" w:lineRule="exact"/>
        <w:rPr>
          <w:rFonts w:asciiTheme="minorEastAsia" w:hAnsiTheme="minorEastAsia" w:cs="Calibri"/>
          <w:szCs w:val="21"/>
        </w:rPr>
      </w:pPr>
      <w:r w:rsidRPr="00934289">
        <w:rPr>
          <w:rFonts w:asciiTheme="minorEastAsia" w:hAnsiTheme="minorEastAsia" w:cs="Calibri" w:hint="eastAsia"/>
          <w:szCs w:val="21"/>
        </w:rPr>
        <w:t>物联网的</w:t>
      </w:r>
      <w:r w:rsidRPr="00934289">
        <w:rPr>
          <w:rFonts w:asciiTheme="minorEastAsia" w:hAnsiTheme="minorEastAsia" w:cs="Calibri" w:hint="eastAsia"/>
          <w:b/>
          <w:bCs/>
          <w:color w:val="C00000"/>
          <w:szCs w:val="21"/>
        </w:rPr>
        <w:t>定义</w:t>
      </w:r>
      <w:r w:rsidRPr="00934289">
        <w:rPr>
          <w:rFonts w:asciiTheme="minorEastAsia" w:hAnsiTheme="minorEastAsia" w:cs="Calibri" w:hint="eastAsia"/>
          <w:szCs w:val="21"/>
        </w:rPr>
        <w:t>：是通信网和互联网的拓展应用和网络延伸，</w:t>
      </w:r>
      <w:r w:rsidRPr="00934289">
        <w:rPr>
          <w:rFonts w:asciiTheme="minorEastAsia" w:hAnsiTheme="minorEastAsia" w:cs="Calibri" w:hint="eastAsia"/>
          <w:szCs w:val="21"/>
          <w:highlight w:val="yellow"/>
        </w:rPr>
        <w:t>它利用感知技术与智能装备对物理世界进行感知识别（</w:t>
      </w:r>
      <w:r w:rsidRPr="00934289">
        <w:rPr>
          <w:rFonts w:asciiTheme="minorEastAsia" w:hAnsiTheme="minorEastAsia" w:cs="Calibri" w:hint="eastAsia"/>
          <w:b/>
          <w:bCs/>
          <w:color w:val="C00000"/>
          <w:szCs w:val="21"/>
          <w:highlight w:val="yellow"/>
        </w:rPr>
        <w:t>全面感知</w:t>
      </w:r>
      <w:r w:rsidRPr="00934289">
        <w:rPr>
          <w:rFonts w:asciiTheme="minorEastAsia" w:hAnsiTheme="minorEastAsia" w:cs="Calibri" w:hint="eastAsia"/>
          <w:szCs w:val="21"/>
          <w:highlight w:val="yellow"/>
        </w:rPr>
        <w:t>）</w:t>
      </w:r>
      <w:r w:rsidRPr="00934289">
        <w:rPr>
          <w:rFonts w:asciiTheme="minorEastAsia" w:hAnsiTheme="minorEastAsia" w:cs="Calibri" w:hint="eastAsia"/>
          <w:szCs w:val="21"/>
        </w:rPr>
        <w:t>，通过</w:t>
      </w:r>
      <w:r w:rsidRPr="00934289">
        <w:rPr>
          <w:rFonts w:asciiTheme="minorEastAsia" w:hAnsiTheme="minorEastAsia" w:cs="Calibri" w:hint="eastAsia"/>
          <w:szCs w:val="21"/>
          <w:highlight w:val="yellow"/>
        </w:rPr>
        <w:t>网络传输互联（</w:t>
      </w:r>
      <w:r w:rsidRPr="00934289">
        <w:rPr>
          <w:rFonts w:asciiTheme="minorEastAsia" w:hAnsiTheme="minorEastAsia" w:cs="Calibri" w:hint="eastAsia"/>
          <w:b/>
          <w:bCs/>
          <w:color w:val="C00000"/>
          <w:szCs w:val="21"/>
          <w:highlight w:val="yellow"/>
        </w:rPr>
        <w:t>可靠传递</w:t>
      </w:r>
      <w:r w:rsidRPr="00934289">
        <w:rPr>
          <w:rFonts w:asciiTheme="minorEastAsia" w:hAnsiTheme="minorEastAsia" w:cs="Calibri" w:hint="eastAsia"/>
          <w:szCs w:val="21"/>
          <w:highlight w:val="yellow"/>
        </w:rPr>
        <w:t>）</w:t>
      </w:r>
      <w:r w:rsidRPr="00934289">
        <w:rPr>
          <w:rFonts w:asciiTheme="minorEastAsia" w:hAnsiTheme="minorEastAsia" w:cs="Calibri" w:hint="eastAsia"/>
          <w:szCs w:val="21"/>
        </w:rPr>
        <w:t>，</w:t>
      </w:r>
      <w:r w:rsidRPr="00934289">
        <w:rPr>
          <w:rFonts w:asciiTheme="minorEastAsia" w:hAnsiTheme="minorEastAsia" w:cs="Calibri" w:hint="eastAsia"/>
          <w:szCs w:val="21"/>
          <w:highlight w:val="yellow"/>
        </w:rPr>
        <w:t>进行计算、处理和知识挖掘，实现人与物、物与物的信息交互和无缝连接，达到对物理世界实时控制、精确管理和科学决策的目的（</w:t>
      </w:r>
      <w:r w:rsidRPr="00934289">
        <w:rPr>
          <w:rFonts w:asciiTheme="minorEastAsia" w:hAnsiTheme="minorEastAsia" w:cs="Calibri" w:hint="eastAsia"/>
          <w:b/>
          <w:bCs/>
          <w:color w:val="C00000"/>
          <w:szCs w:val="21"/>
          <w:highlight w:val="yellow"/>
        </w:rPr>
        <w:t>智能处理</w:t>
      </w:r>
      <w:r w:rsidRPr="00934289">
        <w:rPr>
          <w:rFonts w:asciiTheme="minorEastAsia" w:hAnsiTheme="minorEastAsia" w:cs="Calibri" w:hint="eastAsia"/>
          <w:szCs w:val="21"/>
          <w:highlight w:val="yellow"/>
        </w:rPr>
        <w:t>）</w:t>
      </w:r>
      <w:r w:rsidRPr="00934289">
        <w:rPr>
          <w:rFonts w:asciiTheme="minorEastAsia" w:hAnsiTheme="minorEastAsia" w:cs="Calibri" w:hint="eastAsia"/>
          <w:szCs w:val="21"/>
        </w:rPr>
        <w:t>。</w:t>
      </w:r>
    </w:p>
    <w:p w:rsidR="00934289" w:rsidRPr="00934289" w:rsidRDefault="00934289" w:rsidP="00934289">
      <w:pPr>
        <w:numPr>
          <w:ilvl w:val="0"/>
          <w:numId w:val="36"/>
        </w:numPr>
        <w:spacing w:line="400" w:lineRule="exact"/>
        <w:rPr>
          <w:rFonts w:asciiTheme="minorEastAsia" w:hAnsiTheme="minorEastAsia" w:cs="Calibri"/>
          <w:szCs w:val="21"/>
        </w:rPr>
      </w:pPr>
      <w:r w:rsidRPr="00934289">
        <w:rPr>
          <w:rFonts w:asciiTheme="minorEastAsia" w:hAnsiTheme="minorEastAsia" w:cs="Calibri" w:hint="eastAsia"/>
          <w:szCs w:val="21"/>
        </w:rPr>
        <w:t>物联网连接的是</w:t>
      </w:r>
      <w:r w:rsidRPr="00934289">
        <w:rPr>
          <w:rFonts w:asciiTheme="minorEastAsia" w:hAnsiTheme="minorEastAsia" w:cs="Calibri" w:hint="eastAsia"/>
          <w:color w:val="C00000"/>
          <w:szCs w:val="21"/>
        </w:rPr>
        <w:t>物理世界</w:t>
      </w:r>
      <w:r w:rsidRPr="00934289">
        <w:rPr>
          <w:rFonts w:asciiTheme="minorEastAsia" w:hAnsiTheme="minorEastAsia" w:cs="Calibri" w:hint="eastAsia"/>
          <w:szCs w:val="21"/>
        </w:rPr>
        <w:t>和</w:t>
      </w:r>
      <w:r w:rsidRPr="00934289">
        <w:rPr>
          <w:rFonts w:asciiTheme="minorEastAsia" w:hAnsiTheme="minorEastAsia" w:cs="Calibri" w:hint="eastAsia"/>
          <w:color w:val="C00000"/>
          <w:szCs w:val="21"/>
        </w:rPr>
        <w:t>信息世界</w:t>
      </w:r>
      <w:r w:rsidRPr="00934289">
        <w:rPr>
          <w:rFonts w:asciiTheme="minorEastAsia" w:hAnsiTheme="minorEastAsia" w:cs="Calibri" w:hint="eastAsia"/>
          <w:szCs w:val="21"/>
        </w:rPr>
        <w:t>。</w:t>
      </w:r>
    </w:p>
    <w:p w:rsidR="00934289" w:rsidRPr="00934289" w:rsidRDefault="00934289" w:rsidP="00934289">
      <w:pPr>
        <w:numPr>
          <w:ilvl w:val="0"/>
          <w:numId w:val="36"/>
        </w:numPr>
        <w:spacing w:line="400" w:lineRule="exact"/>
        <w:rPr>
          <w:rFonts w:asciiTheme="minorEastAsia" w:hAnsiTheme="minorEastAsia" w:cs="Calibri"/>
          <w:szCs w:val="21"/>
        </w:rPr>
      </w:pPr>
      <w:r w:rsidRPr="00934289">
        <w:rPr>
          <w:rFonts w:asciiTheme="minorEastAsia" w:hAnsiTheme="minorEastAsia" w:cs="Calibri" w:hint="eastAsia"/>
          <w:szCs w:val="21"/>
        </w:rPr>
        <w:t>物联网的技术</w:t>
      </w:r>
      <w:r w:rsidRPr="00934289">
        <w:rPr>
          <w:rFonts w:asciiTheme="minorEastAsia" w:hAnsiTheme="minorEastAsia" w:cs="Calibri" w:hint="eastAsia"/>
          <w:b/>
          <w:bCs/>
          <w:color w:val="C00000"/>
          <w:szCs w:val="21"/>
        </w:rPr>
        <w:t>特征</w:t>
      </w:r>
      <w:r w:rsidRPr="00934289">
        <w:rPr>
          <w:rFonts w:asciiTheme="minorEastAsia" w:hAnsiTheme="minorEastAsia" w:cs="Calibri" w:hint="eastAsia"/>
          <w:szCs w:val="21"/>
        </w:rPr>
        <w:t>：</w:t>
      </w:r>
    </w:p>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szCs w:val="21"/>
        </w:rPr>
        <w:t>①</w:t>
      </w:r>
      <w:r w:rsidRPr="00934289">
        <w:rPr>
          <w:rFonts w:asciiTheme="minorEastAsia" w:hAnsiTheme="minorEastAsia" w:cs="Calibri" w:hint="eastAsia"/>
          <w:b/>
          <w:bCs/>
          <w:color w:val="C00000"/>
          <w:szCs w:val="21"/>
        </w:rPr>
        <w:t>全面感知</w:t>
      </w:r>
      <w:r w:rsidRPr="00934289">
        <w:rPr>
          <w:rFonts w:asciiTheme="minorEastAsia" w:hAnsiTheme="minorEastAsia" w:cs="Calibri" w:hint="eastAsia"/>
          <w:szCs w:val="21"/>
        </w:rPr>
        <w:t>：利用无线射频识别、传感器、定位器和二维码等手段，随时随地进行信息采集和获取。解决了人和物理世界的数据获取问题，用传感技术延展了人的感知能力。</w:t>
      </w:r>
    </w:p>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w:t>
      </w:r>
      <w:r w:rsidRPr="00934289">
        <w:rPr>
          <w:rFonts w:asciiTheme="minorEastAsia" w:hAnsiTheme="minorEastAsia" w:cs="Calibri" w:hint="eastAsia"/>
          <w:b/>
          <w:bCs/>
          <w:color w:val="C00000"/>
          <w:szCs w:val="21"/>
        </w:rPr>
        <w:t>条码技术</w:t>
      </w:r>
      <w:r w:rsidRPr="00934289">
        <w:rPr>
          <w:rFonts w:asciiTheme="minorEastAsia" w:hAnsiTheme="minorEastAsia" w:cs="Calibri" w:hint="eastAsia"/>
          <w:szCs w:val="21"/>
        </w:rPr>
        <w:t>：是一种自动识别技术，将宽度不等的多个黑条和白条，按照一定的编码规则排成平行线图案，用以表达一组数字或字母符号信息的图形标识符。其中黑条和白条分别对应二进制数的'1' 和'0'。</w:t>
      </w:r>
    </w:p>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w:t>
      </w:r>
      <w:r w:rsidRPr="00934289">
        <w:rPr>
          <w:rFonts w:asciiTheme="minorEastAsia" w:hAnsiTheme="minorEastAsia" w:cs="Calibri" w:hint="eastAsia"/>
          <w:b/>
          <w:bCs/>
          <w:color w:val="C00000"/>
          <w:szCs w:val="21"/>
        </w:rPr>
        <w:t>二维码技术</w:t>
      </w:r>
      <w:r w:rsidRPr="00934289">
        <w:rPr>
          <w:rFonts w:asciiTheme="minorEastAsia" w:hAnsiTheme="minorEastAsia" w:cs="Calibri" w:hint="eastAsia"/>
          <w:szCs w:val="21"/>
        </w:rPr>
        <w:t>：用某种特定几何图形按一定规律在平面上分布不同颜色的图形。可以表示图像、声音，具有错误修正技术，防伪功能。</w:t>
      </w:r>
    </w:p>
    <w:p w:rsidR="00934289" w:rsidRPr="00934289" w:rsidRDefault="00934289" w:rsidP="00934289">
      <w:pPr>
        <w:spacing w:line="400" w:lineRule="exact"/>
        <w:rPr>
          <w:rFonts w:asciiTheme="minorEastAsia" w:hAnsiTheme="minorEastAsia" w:cs="Calibri"/>
          <w:b/>
          <w:bCs/>
          <w:color w:val="C00000"/>
          <w:szCs w:val="21"/>
          <w:highlight w:val="yellow"/>
        </w:rPr>
      </w:pPr>
      <w:r w:rsidRPr="00934289">
        <w:rPr>
          <w:rFonts w:asciiTheme="minorEastAsia" w:hAnsiTheme="minorEastAsia" w:cs="Calibri" w:hint="eastAsia"/>
          <w:b/>
          <w:bCs/>
          <w:color w:val="C00000"/>
          <w:szCs w:val="21"/>
          <w:highlight w:val="yellow"/>
        </w:rPr>
        <w:t>条码技术和二维码技术的对比：</w:t>
      </w:r>
    </w:p>
    <w:tbl>
      <w:tblPr>
        <w:tblStyle w:val="a8"/>
        <w:tblW w:w="0" w:type="auto"/>
        <w:tblLook w:val="04A0"/>
      </w:tblPr>
      <w:tblGrid>
        <w:gridCol w:w="1903"/>
        <w:gridCol w:w="3081"/>
        <w:gridCol w:w="2492"/>
        <w:gridCol w:w="2492"/>
      </w:tblGrid>
      <w:tr w:rsidR="00934289" w:rsidRPr="00934289" w:rsidTr="00A36E9C">
        <w:tc>
          <w:tcPr>
            <w:tcW w:w="1903" w:type="dxa"/>
          </w:tcPr>
          <w:p w:rsidR="00934289" w:rsidRPr="00934289" w:rsidRDefault="00934289" w:rsidP="00934289">
            <w:pPr>
              <w:spacing w:line="400" w:lineRule="exact"/>
              <w:jc w:val="center"/>
              <w:rPr>
                <w:rFonts w:asciiTheme="minorEastAsia" w:hAnsiTheme="minorEastAsia" w:cs="Calibri"/>
                <w:szCs w:val="21"/>
              </w:rPr>
            </w:pPr>
            <w:r w:rsidRPr="00934289">
              <w:rPr>
                <w:rFonts w:asciiTheme="minorEastAsia" w:hAnsiTheme="minorEastAsia" w:cs="Calibri" w:hint="eastAsia"/>
                <w:szCs w:val="21"/>
              </w:rPr>
              <w:t>技术</w:t>
            </w:r>
          </w:p>
        </w:tc>
        <w:tc>
          <w:tcPr>
            <w:tcW w:w="3081" w:type="dxa"/>
          </w:tcPr>
          <w:p w:rsidR="00934289" w:rsidRPr="00934289" w:rsidRDefault="00934289" w:rsidP="00934289">
            <w:pPr>
              <w:spacing w:line="400" w:lineRule="exact"/>
              <w:jc w:val="center"/>
              <w:rPr>
                <w:rFonts w:asciiTheme="minorEastAsia" w:hAnsiTheme="minorEastAsia" w:cs="Calibri"/>
                <w:szCs w:val="21"/>
              </w:rPr>
            </w:pPr>
            <w:r w:rsidRPr="00934289">
              <w:rPr>
                <w:rFonts w:asciiTheme="minorEastAsia" w:hAnsiTheme="minorEastAsia" w:cs="Calibri" w:hint="eastAsia"/>
                <w:szCs w:val="21"/>
              </w:rPr>
              <w:t>特点</w:t>
            </w:r>
          </w:p>
        </w:tc>
        <w:tc>
          <w:tcPr>
            <w:tcW w:w="2492" w:type="dxa"/>
          </w:tcPr>
          <w:p w:rsidR="00934289" w:rsidRPr="00934289" w:rsidRDefault="00934289" w:rsidP="00934289">
            <w:pPr>
              <w:spacing w:line="400" w:lineRule="exact"/>
              <w:jc w:val="center"/>
              <w:rPr>
                <w:rFonts w:asciiTheme="minorEastAsia" w:hAnsiTheme="minorEastAsia" w:cs="Calibri"/>
                <w:szCs w:val="21"/>
              </w:rPr>
            </w:pPr>
            <w:r w:rsidRPr="00934289">
              <w:rPr>
                <w:rFonts w:asciiTheme="minorEastAsia" w:hAnsiTheme="minorEastAsia" w:cs="Calibri" w:hint="eastAsia"/>
                <w:szCs w:val="21"/>
              </w:rPr>
              <w:t>形式</w:t>
            </w:r>
          </w:p>
        </w:tc>
        <w:tc>
          <w:tcPr>
            <w:tcW w:w="2492" w:type="dxa"/>
          </w:tcPr>
          <w:p w:rsidR="00934289" w:rsidRPr="00934289" w:rsidRDefault="00934289" w:rsidP="00934289">
            <w:pPr>
              <w:spacing w:line="400" w:lineRule="exact"/>
              <w:jc w:val="center"/>
              <w:rPr>
                <w:rFonts w:asciiTheme="minorEastAsia" w:hAnsiTheme="minorEastAsia" w:cs="Calibri"/>
                <w:szCs w:val="21"/>
              </w:rPr>
            </w:pPr>
            <w:r w:rsidRPr="00934289">
              <w:rPr>
                <w:rFonts w:asciiTheme="minorEastAsia" w:hAnsiTheme="minorEastAsia" w:cs="Calibri" w:hint="eastAsia"/>
                <w:szCs w:val="21"/>
              </w:rPr>
              <w:t>功能</w:t>
            </w:r>
          </w:p>
        </w:tc>
      </w:tr>
      <w:tr w:rsidR="00934289" w:rsidRPr="00934289" w:rsidTr="00A36E9C">
        <w:tc>
          <w:tcPr>
            <w:tcW w:w="1903" w:type="dxa"/>
          </w:tcPr>
          <w:p w:rsidR="00934289" w:rsidRPr="00934289" w:rsidRDefault="00934289" w:rsidP="00934289">
            <w:pPr>
              <w:spacing w:line="400" w:lineRule="exact"/>
              <w:jc w:val="center"/>
              <w:rPr>
                <w:rFonts w:asciiTheme="minorEastAsia" w:hAnsiTheme="minorEastAsia" w:cs="Calibri"/>
                <w:szCs w:val="21"/>
              </w:rPr>
            </w:pPr>
            <w:r w:rsidRPr="00934289">
              <w:rPr>
                <w:rFonts w:asciiTheme="minorEastAsia" w:hAnsiTheme="minorEastAsia" w:cs="Calibri" w:hint="eastAsia"/>
                <w:szCs w:val="21"/>
              </w:rPr>
              <w:t>条码技术</w:t>
            </w:r>
          </w:p>
        </w:tc>
        <w:tc>
          <w:tcPr>
            <w:tcW w:w="3081" w:type="dxa"/>
          </w:tcPr>
          <w:p w:rsidR="00934289" w:rsidRPr="00934289" w:rsidRDefault="00934289" w:rsidP="00934289">
            <w:pPr>
              <w:spacing w:line="400" w:lineRule="exact"/>
              <w:jc w:val="left"/>
              <w:rPr>
                <w:rFonts w:asciiTheme="minorEastAsia" w:hAnsiTheme="minorEastAsia" w:cs="Calibri"/>
                <w:szCs w:val="21"/>
              </w:rPr>
            </w:pPr>
            <w:r w:rsidRPr="00934289">
              <w:rPr>
                <w:rFonts w:asciiTheme="minorEastAsia" w:hAnsiTheme="minorEastAsia" w:cs="Calibri" w:hint="eastAsia"/>
                <w:szCs w:val="21"/>
              </w:rPr>
              <w:t>输入速度快、准确度高、成本低、可靠性强。</w:t>
            </w:r>
          </w:p>
        </w:tc>
        <w:tc>
          <w:tcPr>
            <w:tcW w:w="2492" w:type="dxa"/>
          </w:tcPr>
          <w:p w:rsidR="00934289" w:rsidRPr="00934289" w:rsidRDefault="00934289" w:rsidP="00934289">
            <w:pPr>
              <w:spacing w:line="400" w:lineRule="exact"/>
              <w:jc w:val="left"/>
              <w:rPr>
                <w:rFonts w:asciiTheme="minorEastAsia" w:hAnsiTheme="minorEastAsia" w:cs="Calibri"/>
                <w:szCs w:val="21"/>
              </w:rPr>
            </w:pPr>
            <w:r w:rsidRPr="00934289">
              <w:rPr>
                <w:rFonts w:asciiTheme="minorEastAsia" w:hAnsiTheme="minorEastAsia" w:cs="Calibri" w:hint="eastAsia"/>
                <w:szCs w:val="21"/>
              </w:rPr>
              <w:t>黑白</w:t>
            </w:r>
          </w:p>
        </w:tc>
        <w:tc>
          <w:tcPr>
            <w:tcW w:w="2492" w:type="dxa"/>
          </w:tcPr>
          <w:p w:rsidR="00934289" w:rsidRPr="00934289" w:rsidRDefault="00934289" w:rsidP="00934289">
            <w:pPr>
              <w:spacing w:line="400" w:lineRule="exact"/>
              <w:jc w:val="left"/>
              <w:rPr>
                <w:rFonts w:asciiTheme="minorEastAsia" w:hAnsiTheme="minorEastAsia" w:cs="Calibri"/>
                <w:szCs w:val="21"/>
              </w:rPr>
            </w:pPr>
            <w:r w:rsidRPr="00934289">
              <w:rPr>
                <w:rFonts w:asciiTheme="minorEastAsia" w:hAnsiTheme="minorEastAsia" w:cs="Calibri" w:hint="eastAsia"/>
                <w:szCs w:val="21"/>
              </w:rPr>
              <w:t>标识物品</w:t>
            </w:r>
          </w:p>
        </w:tc>
      </w:tr>
      <w:tr w:rsidR="00934289" w:rsidRPr="00934289" w:rsidTr="00A36E9C">
        <w:tc>
          <w:tcPr>
            <w:tcW w:w="1903" w:type="dxa"/>
          </w:tcPr>
          <w:p w:rsidR="00934289" w:rsidRPr="00934289" w:rsidRDefault="00934289" w:rsidP="00934289">
            <w:pPr>
              <w:spacing w:line="400" w:lineRule="exact"/>
              <w:jc w:val="center"/>
              <w:rPr>
                <w:rFonts w:asciiTheme="minorEastAsia" w:hAnsiTheme="minorEastAsia" w:cs="Calibri"/>
                <w:szCs w:val="21"/>
              </w:rPr>
            </w:pPr>
            <w:r w:rsidRPr="00934289">
              <w:rPr>
                <w:rFonts w:asciiTheme="minorEastAsia" w:hAnsiTheme="minorEastAsia" w:cs="Calibri" w:hint="eastAsia"/>
                <w:szCs w:val="21"/>
              </w:rPr>
              <w:t>二维码技术</w:t>
            </w:r>
          </w:p>
        </w:tc>
        <w:tc>
          <w:tcPr>
            <w:tcW w:w="3081" w:type="dxa"/>
          </w:tcPr>
          <w:p w:rsidR="00934289" w:rsidRPr="00934289" w:rsidRDefault="00934289" w:rsidP="00934289">
            <w:pPr>
              <w:spacing w:line="400" w:lineRule="exact"/>
              <w:jc w:val="left"/>
              <w:rPr>
                <w:rFonts w:asciiTheme="minorEastAsia" w:hAnsiTheme="minorEastAsia" w:cs="Calibri"/>
                <w:szCs w:val="21"/>
              </w:rPr>
            </w:pPr>
            <w:r w:rsidRPr="00934289">
              <w:rPr>
                <w:rFonts w:asciiTheme="minorEastAsia" w:hAnsiTheme="minorEastAsia" w:cs="Calibri" w:hint="eastAsia"/>
                <w:szCs w:val="21"/>
              </w:rPr>
              <w:t>携带信息量和信息密度高，错误修正能力强，具有防伪功能</w:t>
            </w:r>
          </w:p>
        </w:tc>
        <w:tc>
          <w:tcPr>
            <w:tcW w:w="2492" w:type="dxa"/>
          </w:tcPr>
          <w:p w:rsidR="00934289" w:rsidRPr="00934289" w:rsidRDefault="00934289" w:rsidP="00934289">
            <w:pPr>
              <w:spacing w:line="400" w:lineRule="exact"/>
              <w:jc w:val="left"/>
              <w:rPr>
                <w:rFonts w:asciiTheme="minorEastAsia" w:hAnsiTheme="minorEastAsia" w:cs="Calibri"/>
                <w:szCs w:val="21"/>
              </w:rPr>
            </w:pPr>
            <w:r w:rsidRPr="00934289">
              <w:rPr>
                <w:rFonts w:asciiTheme="minorEastAsia" w:hAnsiTheme="minorEastAsia" w:cs="Calibri" w:hint="eastAsia"/>
                <w:szCs w:val="21"/>
              </w:rPr>
              <w:t>彩色、黑白</w:t>
            </w:r>
          </w:p>
        </w:tc>
        <w:tc>
          <w:tcPr>
            <w:tcW w:w="2492" w:type="dxa"/>
          </w:tcPr>
          <w:p w:rsidR="00934289" w:rsidRPr="00934289" w:rsidRDefault="00934289" w:rsidP="00934289">
            <w:pPr>
              <w:spacing w:line="400" w:lineRule="exact"/>
              <w:jc w:val="left"/>
              <w:rPr>
                <w:rFonts w:asciiTheme="minorEastAsia" w:hAnsiTheme="minorEastAsia" w:cs="Calibri"/>
                <w:szCs w:val="21"/>
              </w:rPr>
            </w:pPr>
            <w:r w:rsidRPr="00934289">
              <w:rPr>
                <w:rFonts w:asciiTheme="minorEastAsia" w:hAnsiTheme="minorEastAsia" w:cs="Calibri" w:hint="eastAsia"/>
                <w:szCs w:val="21"/>
              </w:rPr>
              <w:t>描述物品</w:t>
            </w:r>
          </w:p>
        </w:tc>
      </w:tr>
    </w:tbl>
    <w:p w:rsidR="00934289" w:rsidRPr="00934289" w:rsidRDefault="00934289" w:rsidP="00934289">
      <w:pPr>
        <w:spacing w:line="400" w:lineRule="exact"/>
        <w:rPr>
          <w:rFonts w:asciiTheme="minorEastAsia" w:hAnsiTheme="minorEastAsia" w:cs="Calibri"/>
          <w:szCs w:val="21"/>
        </w:rPr>
      </w:pPr>
    </w:p>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②</w:t>
      </w:r>
      <w:r w:rsidRPr="00934289">
        <w:rPr>
          <w:rFonts w:asciiTheme="minorEastAsia" w:hAnsiTheme="minorEastAsia" w:cs="Calibri" w:hint="eastAsia"/>
          <w:b/>
          <w:bCs/>
          <w:color w:val="C00000"/>
          <w:szCs w:val="21"/>
        </w:rPr>
        <w:t>可靠传递</w:t>
      </w:r>
      <w:r w:rsidRPr="00934289">
        <w:rPr>
          <w:rFonts w:asciiTheme="minorEastAsia" w:hAnsiTheme="minorEastAsia" w:cs="Calibri" w:hint="eastAsia"/>
          <w:szCs w:val="21"/>
        </w:rPr>
        <w:t>：通过各种网络，对接收到的物体信息进行实时且准确的远程传送，实现信息的交互和共享，并进行各种有效的处理。</w:t>
      </w:r>
    </w:p>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③</w:t>
      </w:r>
      <w:r w:rsidRPr="00934289">
        <w:rPr>
          <w:rFonts w:asciiTheme="minorEastAsia" w:hAnsiTheme="minorEastAsia" w:cs="Calibri" w:hint="eastAsia"/>
          <w:b/>
          <w:bCs/>
          <w:color w:val="C00000"/>
          <w:szCs w:val="21"/>
        </w:rPr>
        <w:t>智能处理</w:t>
      </w:r>
      <w:r w:rsidRPr="00934289">
        <w:rPr>
          <w:rFonts w:asciiTheme="minorEastAsia" w:hAnsiTheme="minorEastAsia" w:cs="Calibri" w:hint="eastAsia"/>
          <w:szCs w:val="21"/>
        </w:rPr>
        <w:t>：（</w:t>
      </w:r>
      <w:r w:rsidRPr="00934289">
        <w:rPr>
          <w:rFonts w:asciiTheme="minorEastAsia" w:hAnsiTheme="minorEastAsia" w:cs="Calibri" w:hint="eastAsia"/>
          <w:color w:val="0000FF"/>
          <w:szCs w:val="21"/>
          <w:highlight w:val="yellow"/>
        </w:rPr>
        <w:t>是物联网的大脑和神经中枢</w:t>
      </w:r>
      <w:r w:rsidRPr="00934289">
        <w:rPr>
          <w:rFonts w:asciiTheme="minorEastAsia" w:hAnsiTheme="minorEastAsia" w:cs="Calibri" w:hint="eastAsia"/>
          <w:szCs w:val="21"/>
        </w:rPr>
        <w:t>）利用数据管理、数据计算、云计算、模糊识别等各种智能计算技术，对接收到的海量数据和信息进行分析处理，提升对外部世界各种活动和变化的洞察力，实现智能化的控制和决策。</w:t>
      </w:r>
    </w:p>
    <w:p w:rsidR="00934289" w:rsidRPr="00934289" w:rsidRDefault="00934289" w:rsidP="00934289">
      <w:pPr>
        <w:numPr>
          <w:ilvl w:val="0"/>
          <w:numId w:val="2"/>
        </w:numPr>
        <w:spacing w:line="400" w:lineRule="exact"/>
        <w:rPr>
          <w:rFonts w:asciiTheme="minorEastAsia" w:hAnsiTheme="minorEastAsia"/>
          <w:b/>
          <w:bCs/>
          <w:szCs w:val="21"/>
        </w:rPr>
      </w:pPr>
      <w:r w:rsidRPr="00934289">
        <w:rPr>
          <w:rFonts w:asciiTheme="minorEastAsia" w:hAnsiTheme="minorEastAsia" w:hint="eastAsia"/>
          <w:b/>
          <w:bCs/>
          <w:szCs w:val="21"/>
        </w:rPr>
        <w:t>物联网中的传感与控制机制</w:t>
      </w:r>
    </w:p>
    <w:p w:rsidR="00934289" w:rsidRPr="00934289" w:rsidRDefault="00934289" w:rsidP="00934289">
      <w:pPr>
        <w:spacing w:line="400" w:lineRule="exact"/>
        <w:rPr>
          <w:rFonts w:asciiTheme="minorEastAsia" w:hAnsiTheme="minorEastAsia" w:cs="Calibri"/>
          <w:b/>
          <w:bCs/>
          <w:szCs w:val="21"/>
        </w:rPr>
      </w:pPr>
      <w:r w:rsidRPr="00934289">
        <w:rPr>
          <w:rFonts w:asciiTheme="minorEastAsia" w:hAnsiTheme="minorEastAsia" w:cs="Calibri" w:hint="eastAsia"/>
          <w:b/>
          <w:bCs/>
          <w:szCs w:val="21"/>
        </w:rPr>
        <w:t>1、物联网的结构：</w:t>
      </w:r>
    </w:p>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（1）</w:t>
      </w:r>
      <w:r w:rsidRPr="00934289">
        <w:rPr>
          <w:rFonts w:asciiTheme="minorEastAsia" w:hAnsiTheme="minorEastAsia" w:cs="Calibri" w:hint="eastAsia"/>
          <w:b/>
          <w:bCs/>
          <w:color w:val="C00000"/>
          <w:szCs w:val="21"/>
        </w:rPr>
        <w:t>感知层</w:t>
      </w:r>
      <w:r w:rsidRPr="00934289">
        <w:rPr>
          <w:rFonts w:asciiTheme="minorEastAsia" w:hAnsiTheme="minorEastAsia" w:cs="Calibri" w:hint="eastAsia"/>
          <w:szCs w:val="21"/>
        </w:rPr>
        <w:t>：实现对物理世界的智能感知识别、信息采集处理和自动控制，并通过信息模块将物理实体连接到网络层和应用层。</w:t>
      </w:r>
    </w:p>
    <w:p w:rsidR="00934289" w:rsidRPr="00934289" w:rsidRDefault="00934289" w:rsidP="00934289">
      <w:pPr>
        <w:spacing w:line="400" w:lineRule="exact"/>
        <w:rPr>
          <w:rFonts w:asciiTheme="minorEastAsia" w:hAnsiTheme="minorEastAsia" w:cs="Calibri"/>
          <w:color w:val="C00000"/>
          <w:szCs w:val="21"/>
          <w:highlight w:val="yellow"/>
        </w:rPr>
      </w:pPr>
      <w:r w:rsidRPr="00934289">
        <w:rPr>
          <w:rFonts w:asciiTheme="minorEastAsia" w:hAnsiTheme="minorEastAsia" w:cs="Calibri" w:hint="eastAsia"/>
          <w:color w:val="C00000"/>
          <w:szCs w:val="21"/>
          <w:highlight w:val="yellow"/>
        </w:rPr>
        <w:lastRenderedPageBreak/>
        <w:t>例如：电表、空调、条形码识别器、摄像头、车载设备、红外线探测器、温湿度传感器。</w:t>
      </w:r>
    </w:p>
    <w:p w:rsidR="00934289" w:rsidRPr="00934289" w:rsidRDefault="00934289" w:rsidP="00934289">
      <w:pPr>
        <w:numPr>
          <w:ilvl w:val="0"/>
          <w:numId w:val="37"/>
        </w:numPr>
        <w:spacing w:line="400" w:lineRule="exact"/>
        <w:rPr>
          <w:rFonts w:asciiTheme="minorEastAsia" w:hAnsiTheme="minorEastAsia" w:cs="Calibri"/>
          <w:szCs w:val="21"/>
        </w:rPr>
      </w:pPr>
      <w:r w:rsidRPr="00934289">
        <w:rPr>
          <w:rFonts w:asciiTheme="minorEastAsia" w:hAnsiTheme="minorEastAsia" w:cs="Calibri" w:hint="eastAsia"/>
          <w:b/>
          <w:bCs/>
          <w:color w:val="C00000"/>
          <w:szCs w:val="21"/>
        </w:rPr>
        <w:t>网络层</w:t>
      </w:r>
      <w:r w:rsidRPr="00934289">
        <w:rPr>
          <w:rFonts w:asciiTheme="minorEastAsia" w:hAnsiTheme="minorEastAsia" w:cs="Calibri" w:hint="eastAsia"/>
          <w:szCs w:val="21"/>
        </w:rPr>
        <w:t>：实现信息的传递、路由和控制，包括延伸网、接入网和核心网，网络层可依托公众电信网和互联网，也可以依托行业专用通信网络。</w:t>
      </w:r>
    </w:p>
    <w:p w:rsidR="00934289" w:rsidRPr="00934289" w:rsidRDefault="00934289" w:rsidP="00934289">
      <w:pPr>
        <w:spacing w:line="400" w:lineRule="exact"/>
        <w:ind w:firstLineChars="200" w:firstLine="420"/>
        <w:rPr>
          <w:rFonts w:asciiTheme="minorEastAsia" w:hAnsiTheme="minorEastAsia" w:cs="Calibri"/>
          <w:color w:val="C00000"/>
          <w:szCs w:val="21"/>
          <w:highlight w:val="yellow"/>
        </w:rPr>
      </w:pPr>
      <w:r w:rsidRPr="00934289">
        <w:rPr>
          <w:rFonts w:asciiTheme="minorEastAsia" w:hAnsiTheme="minorEastAsia" w:cs="Calibri" w:hint="eastAsia"/>
          <w:color w:val="C00000"/>
          <w:szCs w:val="21"/>
          <w:highlight w:val="yellow"/>
        </w:rPr>
        <w:t>例如：2G网络、物联网管理中心、3G网络、物联网信息中心、4G网络。</w:t>
      </w:r>
    </w:p>
    <w:p w:rsidR="00934289" w:rsidRPr="00934289" w:rsidRDefault="00934289" w:rsidP="00934289">
      <w:pPr>
        <w:numPr>
          <w:ilvl w:val="0"/>
          <w:numId w:val="37"/>
        </w:numPr>
        <w:spacing w:line="400" w:lineRule="exact"/>
        <w:rPr>
          <w:rFonts w:asciiTheme="minorEastAsia" w:hAnsiTheme="minorEastAsia" w:cs="Calibri"/>
          <w:szCs w:val="21"/>
        </w:rPr>
      </w:pPr>
      <w:r w:rsidRPr="00934289">
        <w:rPr>
          <w:rFonts w:asciiTheme="minorEastAsia" w:hAnsiTheme="minorEastAsia" w:cs="Calibri" w:hint="eastAsia"/>
          <w:b/>
          <w:bCs/>
          <w:color w:val="C00000"/>
          <w:szCs w:val="21"/>
        </w:rPr>
        <w:t>应用层</w:t>
      </w:r>
      <w:r w:rsidRPr="00934289">
        <w:rPr>
          <w:rFonts w:asciiTheme="minorEastAsia" w:hAnsiTheme="minorEastAsia" w:cs="Calibri" w:hint="eastAsia"/>
          <w:szCs w:val="21"/>
        </w:rPr>
        <w:t>：应用基础设施/中间件和各种物联网应用。应用基础设施/中间件为物联网应用提供信息处理、计算等通用基础服务设施、能力及资源调用接口，以此为基础实现物联网在众多领域中的各种应用。</w:t>
      </w:r>
    </w:p>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color w:val="C00000"/>
          <w:szCs w:val="21"/>
          <w:highlight w:val="yellow"/>
        </w:rPr>
        <w:t>例如：远程医疗、智能家居、城市管理、公共安全、工业监控、绿色农业。</w:t>
      </w:r>
    </w:p>
    <w:p w:rsidR="00934289" w:rsidRPr="00934289" w:rsidRDefault="00934289" w:rsidP="00934289">
      <w:pPr>
        <w:spacing w:line="400" w:lineRule="exact"/>
        <w:rPr>
          <w:rFonts w:asciiTheme="minorEastAsia" w:hAnsiTheme="minorEastAsia" w:cs="Calibri"/>
          <w:b/>
          <w:bCs/>
          <w:szCs w:val="21"/>
        </w:rPr>
      </w:pPr>
      <w:r w:rsidRPr="00934289">
        <w:rPr>
          <w:rFonts w:asciiTheme="minorEastAsia" w:hAnsiTheme="minorEastAsia" w:cs="Calibri" w:hint="eastAsia"/>
          <w:b/>
          <w:bCs/>
          <w:szCs w:val="21"/>
        </w:rPr>
        <w:t>2、物联网技术：</w:t>
      </w:r>
    </w:p>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（1）</w:t>
      </w:r>
      <w:r w:rsidRPr="00934289">
        <w:rPr>
          <w:rFonts w:asciiTheme="minorEastAsia" w:hAnsiTheme="minorEastAsia" w:cs="Calibri" w:hint="eastAsia"/>
          <w:b/>
          <w:bCs/>
          <w:color w:val="C00000"/>
          <w:szCs w:val="21"/>
        </w:rPr>
        <w:t>传感技术</w:t>
      </w:r>
    </w:p>
    <w:p w:rsidR="00934289" w:rsidRPr="00934289" w:rsidRDefault="00934289" w:rsidP="00934289">
      <w:pPr>
        <w:spacing w:line="400" w:lineRule="exact"/>
        <w:rPr>
          <w:rFonts w:asciiTheme="minorEastAsia" w:hAnsiTheme="minorEastAsia" w:cstheme="minorEastAsia"/>
          <w:szCs w:val="21"/>
        </w:rPr>
      </w:pPr>
      <w:r w:rsidRPr="00934289">
        <w:rPr>
          <w:rFonts w:asciiTheme="minorEastAsia" w:hAnsiTheme="minorEastAsia" w:cs="Calibri"/>
          <w:szCs w:val="21"/>
        </w:rPr>
        <w:t>①</w:t>
      </w:r>
      <w:r w:rsidRPr="00934289">
        <w:rPr>
          <w:rFonts w:asciiTheme="minorEastAsia" w:hAnsiTheme="minorEastAsia" w:cstheme="minorEastAsia" w:hint="eastAsia"/>
          <w:szCs w:val="21"/>
        </w:rPr>
        <w:t>传感器的定义：能够感受规定的被测量并按照一定规律转换成可用输出信号的器件或装置。</w:t>
      </w:r>
      <w:r w:rsidRPr="00934289">
        <w:rPr>
          <w:rFonts w:asciiTheme="minorEastAsia" w:hAnsiTheme="minorEastAsia" w:cstheme="minorEastAsia" w:hint="eastAsia"/>
          <w:color w:val="0070C0"/>
          <w:szCs w:val="21"/>
          <w:highlight w:val="yellow"/>
        </w:rPr>
        <w:t>传感器是连接物理世界与电子世界的重要媒介</w:t>
      </w:r>
      <w:r w:rsidRPr="00934289">
        <w:rPr>
          <w:rFonts w:asciiTheme="minorEastAsia" w:hAnsiTheme="minorEastAsia" w:cstheme="minorEastAsia" w:hint="eastAsia"/>
          <w:szCs w:val="21"/>
        </w:rPr>
        <w:t>。</w:t>
      </w:r>
    </w:p>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szCs w:val="21"/>
        </w:rPr>
        <w:t>②</w:t>
      </w:r>
      <w:r w:rsidRPr="00934289">
        <w:rPr>
          <w:rFonts w:asciiTheme="minorEastAsia" w:hAnsiTheme="minorEastAsia" w:cs="Calibri" w:hint="eastAsia"/>
          <w:szCs w:val="21"/>
        </w:rPr>
        <w:t>传感器组成：敏感元件、转换元件和基本电路。</w:t>
      </w:r>
    </w:p>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szCs w:val="21"/>
        </w:rPr>
        <w:t>③</w:t>
      </w:r>
      <w:r w:rsidRPr="00934289">
        <w:rPr>
          <w:rFonts w:asciiTheme="minorEastAsia" w:hAnsiTheme="minorEastAsia" w:cs="Calibri" w:hint="eastAsia"/>
          <w:szCs w:val="21"/>
        </w:rPr>
        <w:t>不同传感器</w:t>
      </w:r>
      <w:r w:rsidRPr="00934289">
        <w:rPr>
          <w:rFonts w:asciiTheme="minorEastAsia" w:hAnsiTheme="minorEastAsia" w:cs="Calibri" w:hint="eastAsia"/>
          <w:b/>
          <w:bCs/>
          <w:color w:val="C00000"/>
          <w:szCs w:val="21"/>
        </w:rPr>
        <w:t>分类</w:t>
      </w:r>
      <w:r w:rsidRPr="00934289">
        <w:rPr>
          <w:rFonts w:asciiTheme="minorEastAsia" w:hAnsiTheme="minorEastAsia" w:cs="Calibri" w:hint="eastAsia"/>
          <w:szCs w:val="21"/>
        </w:rPr>
        <w:t>：</w:t>
      </w:r>
    </w:p>
    <w:tbl>
      <w:tblPr>
        <w:tblStyle w:val="a8"/>
        <w:tblW w:w="0" w:type="auto"/>
        <w:tblLook w:val="04A0"/>
      </w:tblPr>
      <w:tblGrid>
        <w:gridCol w:w="3322"/>
        <w:gridCol w:w="3323"/>
        <w:gridCol w:w="3323"/>
      </w:tblGrid>
      <w:tr w:rsidR="00934289" w:rsidRPr="00934289" w:rsidTr="00A36E9C">
        <w:tc>
          <w:tcPr>
            <w:tcW w:w="3322"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传感器类型</w:t>
            </w:r>
          </w:p>
        </w:tc>
        <w:tc>
          <w:tcPr>
            <w:tcW w:w="3323"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人类器官比拟</w:t>
            </w:r>
          </w:p>
        </w:tc>
        <w:tc>
          <w:tcPr>
            <w:tcW w:w="3323"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举例</w:t>
            </w:r>
          </w:p>
        </w:tc>
      </w:tr>
      <w:tr w:rsidR="00934289" w:rsidRPr="00934289" w:rsidTr="00A36E9C">
        <w:tc>
          <w:tcPr>
            <w:tcW w:w="3322"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光敏传感器</w:t>
            </w:r>
          </w:p>
        </w:tc>
        <w:tc>
          <w:tcPr>
            <w:tcW w:w="3323"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视觉</w:t>
            </w:r>
          </w:p>
        </w:tc>
        <w:tc>
          <w:tcPr>
            <w:tcW w:w="3323"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红外线传感器</w:t>
            </w:r>
          </w:p>
        </w:tc>
      </w:tr>
      <w:tr w:rsidR="00934289" w:rsidRPr="00934289" w:rsidTr="00A36E9C">
        <w:tc>
          <w:tcPr>
            <w:tcW w:w="3322"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声敏传感器</w:t>
            </w:r>
          </w:p>
        </w:tc>
        <w:tc>
          <w:tcPr>
            <w:tcW w:w="3323"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听觉</w:t>
            </w:r>
          </w:p>
        </w:tc>
        <w:tc>
          <w:tcPr>
            <w:tcW w:w="3323"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音量传感器</w:t>
            </w:r>
          </w:p>
        </w:tc>
      </w:tr>
      <w:tr w:rsidR="00934289" w:rsidRPr="00934289" w:rsidTr="00A36E9C">
        <w:tc>
          <w:tcPr>
            <w:tcW w:w="3322"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气敏传感器</w:t>
            </w:r>
          </w:p>
        </w:tc>
        <w:tc>
          <w:tcPr>
            <w:tcW w:w="3323"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嗅觉</w:t>
            </w:r>
          </w:p>
        </w:tc>
        <w:tc>
          <w:tcPr>
            <w:tcW w:w="3323"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氨气传感器、甲醛传感器</w:t>
            </w:r>
          </w:p>
        </w:tc>
      </w:tr>
      <w:tr w:rsidR="00934289" w:rsidRPr="00934289" w:rsidTr="00A36E9C">
        <w:tc>
          <w:tcPr>
            <w:tcW w:w="3322"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化学传感器</w:t>
            </w:r>
          </w:p>
        </w:tc>
        <w:tc>
          <w:tcPr>
            <w:tcW w:w="3323"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味觉</w:t>
            </w:r>
          </w:p>
        </w:tc>
        <w:tc>
          <w:tcPr>
            <w:tcW w:w="3323"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检测化学物质及其浓度</w:t>
            </w:r>
          </w:p>
        </w:tc>
      </w:tr>
      <w:tr w:rsidR="00934289" w:rsidRPr="00934289" w:rsidTr="00A36E9C">
        <w:tc>
          <w:tcPr>
            <w:tcW w:w="3322"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压敏、温敏、湿敏传感器</w:t>
            </w:r>
          </w:p>
        </w:tc>
        <w:tc>
          <w:tcPr>
            <w:tcW w:w="3323"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触觉</w:t>
            </w:r>
          </w:p>
        </w:tc>
        <w:tc>
          <w:tcPr>
            <w:tcW w:w="3323"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压力传感器、温湿度传感器</w:t>
            </w:r>
          </w:p>
        </w:tc>
      </w:tr>
    </w:tbl>
    <w:p w:rsidR="00934289" w:rsidRPr="00934289" w:rsidRDefault="00934289" w:rsidP="00934289">
      <w:pPr>
        <w:spacing w:line="400" w:lineRule="exact"/>
        <w:rPr>
          <w:rFonts w:asciiTheme="minorEastAsia" w:hAnsiTheme="minorEastAsia" w:cs="Calibri"/>
          <w:szCs w:val="21"/>
        </w:rPr>
      </w:pPr>
    </w:p>
    <w:p w:rsidR="00934289" w:rsidRPr="00934289" w:rsidRDefault="00934289" w:rsidP="00934289">
      <w:pPr>
        <w:spacing w:line="400" w:lineRule="exact"/>
        <w:rPr>
          <w:rFonts w:asciiTheme="minorEastAsia" w:hAnsiTheme="minorEastAsia" w:cs="Calibri"/>
          <w:b/>
          <w:bCs/>
          <w:szCs w:val="21"/>
        </w:rPr>
      </w:pPr>
      <w:r w:rsidRPr="00934289">
        <w:rPr>
          <w:rFonts w:asciiTheme="minorEastAsia" w:hAnsiTheme="minorEastAsia" w:cs="Calibri" w:hint="eastAsia"/>
          <w:b/>
          <w:bCs/>
          <w:szCs w:val="21"/>
        </w:rPr>
        <w:t>（2）</w:t>
      </w:r>
      <w:r w:rsidRPr="00934289">
        <w:rPr>
          <w:rFonts w:asciiTheme="minorEastAsia" w:hAnsiTheme="minorEastAsia" w:cs="Calibri" w:hint="eastAsia"/>
          <w:b/>
          <w:bCs/>
          <w:color w:val="C00000"/>
          <w:szCs w:val="21"/>
        </w:rPr>
        <w:t>射频识别技术（RFID）</w:t>
      </w:r>
    </w:p>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szCs w:val="21"/>
        </w:rPr>
        <w:t>①</w:t>
      </w:r>
      <w:r w:rsidRPr="00934289">
        <w:rPr>
          <w:rFonts w:asciiTheme="minorEastAsia" w:hAnsiTheme="minorEastAsia" w:cs="Calibri" w:hint="eastAsia"/>
          <w:szCs w:val="21"/>
        </w:rPr>
        <w:t>射频识别技术的</w:t>
      </w:r>
      <w:r w:rsidRPr="00934289">
        <w:rPr>
          <w:rFonts w:asciiTheme="minorEastAsia" w:hAnsiTheme="minorEastAsia" w:cs="Calibri" w:hint="eastAsia"/>
          <w:b/>
          <w:bCs/>
          <w:color w:val="C00000"/>
          <w:szCs w:val="21"/>
        </w:rPr>
        <w:t>定义</w:t>
      </w:r>
      <w:r w:rsidRPr="00934289">
        <w:rPr>
          <w:rFonts w:asciiTheme="minorEastAsia" w:hAnsiTheme="minorEastAsia" w:cs="Calibri" w:hint="eastAsia"/>
          <w:szCs w:val="21"/>
        </w:rPr>
        <w:t>：是一种无线通信技术，可以通过无限电信号识别特定目标并读写相关数据，而且识别系统与特定目标之间无须建立机械或者化学接触。</w:t>
      </w:r>
    </w:p>
    <w:p w:rsidR="00934289" w:rsidRPr="00934289" w:rsidRDefault="00934289" w:rsidP="00934289">
      <w:pPr>
        <w:spacing w:line="400" w:lineRule="exact"/>
        <w:rPr>
          <w:rFonts w:asciiTheme="minorEastAsia" w:hAnsiTheme="minorEastAsia" w:cstheme="minorEastAsia"/>
          <w:szCs w:val="21"/>
        </w:rPr>
      </w:pPr>
      <w:r w:rsidRPr="00934289">
        <w:rPr>
          <w:rFonts w:asciiTheme="minorEastAsia" w:hAnsiTheme="minorEastAsia" w:cs="Calibri"/>
          <w:szCs w:val="21"/>
        </w:rPr>
        <w:t>②</w:t>
      </w:r>
      <w:r w:rsidRPr="00934289">
        <w:rPr>
          <w:rFonts w:asciiTheme="minorEastAsia" w:hAnsiTheme="minorEastAsia" w:cs="Calibri" w:hint="eastAsia"/>
          <w:b/>
          <w:bCs/>
          <w:color w:val="C00000"/>
          <w:szCs w:val="21"/>
        </w:rPr>
        <w:t>作用</w:t>
      </w:r>
      <w:r w:rsidRPr="00934289">
        <w:rPr>
          <w:rFonts w:asciiTheme="minorEastAsia" w:hAnsiTheme="minorEastAsia" w:cs="Calibri" w:hint="eastAsia"/>
          <w:szCs w:val="21"/>
        </w:rPr>
        <w:t>：通过芯片来提供存储在其中的数量庞大的“无形”信息。改变了条形码依靠“有形”的一维或者二维几何图案提供信息的方式。</w:t>
      </w:r>
    </w:p>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szCs w:val="21"/>
        </w:rPr>
        <w:t>③</w:t>
      </w:r>
      <w:r w:rsidRPr="00934289">
        <w:rPr>
          <w:rFonts w:asciiTheme="minorEastAsia" w:hAnsiTheme="minorEastAsia" w:cs="Calibri" w:hint="eastAsia"/>
          <w:b/>
          <w:bCs/>
          <w:color w:val="C00000"/>
          <w:szCs w:val="21"/>
        </w:rPr>
        <w:t>构成</w:t>
      </w:r>
      <w:r w:rsidRPr="00934289">
        <w:rPr>
          <w:rFonts w:asciiTheme="minorEastAsia" w:hAnsiTheme="minorEastAsia" w:cs="Calibri" w:hint="eastAsia"/>
          <w:szCs w:val="21"/>
        </w:rPr>
        <w:t>：阅读器(传送器、接收器、微处理器)、天线和标签。</w:t>
      </w:r>
    </w:p>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szCs w:val="21"/>
        </w:rPr>
        <w:t>④</w:t>
      </w:r>
      <w:r w:rsidRPr="00934289">
        <w:rPr>
          <w:rFonts w:asciiTheme="minorEastAsia" w:hAnsiTheme="minorEastAsia" w:cs="Calibri" w:hint="eastAsia"/>
          <w:b/>
          <w:bCs/>
          <w:color w:val="C00000"/>
          <w:szCs w:val="21"/>
        </w:rPr>
        <w:t>优点</w:t>
      </w:r>
      <w:r w:rsidRPr="00934289">
        <w:rPr>
          <w:rFonts w:asciiTheme="minorEastAsia" w:hAnsiTheme="minorEastAsia" w:cs="Calibri" w:hint="eastAsia"/>
          <w:szCs w:val="21"/>
        </w:rPr>
        <w:t>：RFID技术可以识别高速运动物体并可同时识别多个标签，操作快捷方便。</w:t>
      </w:r>
    </w:p>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→非接触识别，能穿透雪、雾、冰、涂料、尘垢。</w:t>
      </w:r>
    </w:p>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→阅读速度极快。</w:t>
      </w:r>
    </w:p>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→应用领域非常广泛，在公交卡、门禁卡、二代身份证上都有使用。</w:t>
      </w:r>
    </w:p>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b/>
          <w:bCs/>
          <w:color w:val="000000" w:themeColor="text1"/>
          <w:szCs w:val="21"/>
        </w:rPr>
        <w:t>（3）</w:t>
      </w:r>
      <w:r w:rsidRPr="00934289">
        <w:rPr>
          <w:rFonts w:asciiTheme="minorEastAsia" w:hAnsiTheme="minorEastAsia" w:cs="Calibri" w:hint="eastAsia"/>
          <w:b/>
          <w:bCs/>
          <w:color w:val="C00000"/>
          <w:szCs w:val="21"/>
        </w:rPr>
        <w:t>嵌入式系统技术</w:t>
      </w:r>
    </w:p>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szCs w:val="21"/>
        </w:rPr>
        <w:t>①</w:t>
      </w:r>
      <w:r w:rsidRPr="00934289">
        <w:rPr>
          <w:rFonts w:asciiTheme="minorEastAsia" w:hAnsiTheme="minorEastAsia" w:cs="Calibri" w:hint="eastAsia"/>
          <w:szCs w:val="21"/>
        </w:rPr>
        <w:t>定义：以应用为中心、以计算机技术为基础、软件硬件可裁剪，适应应用系统对功能、可靠性、成本、体积、功耗严格要求的专用计算机系统。</w:t>
      </w:r>
    </w:p>
    <w:p w:rsidR="00934289" w:rsidRPr="00934289" w:rsidRDefault="00934289" w:rsidP="00934289">
      <w:pPr>
        <w:spacing w:line="400" w:lineRule="exact"/>
        <w:rPr>
          <w:rFonts w:asciiTheme="minorEastAsia" w:hAnsiTheme="minorEastAsia" w:cstheme="minorEastAsia"/>
          <w:szCs w:val="21"/>
        </w:rPr>
      </w:pPr>
      <w:r w:rsidRPr="00934289">
        <w:rPr>
          <w:rFonts w:asciiTheme="minorEastAsia" w:hAnsiTheme="minorEastAsia" w:cs="Calibri"/>
          <w:szCs w:val="21"/>
        </w:rPr>
        <w:t>②</w:t>
      </w:r>
      <w:r w:rsidRPr="00934289">
        <w:rPr>
          <w:rFonts w:asciiTheme="minorEastAsia" w:hAnsiTheme="minorEastAsia" w:cs="Calibri" w:hint="eastAsia"/>
          <w:szCs w:val="21"/>
        </w:rPr>
        <w:t>应用领域：MP3、卫星系统、移动电话、家用电器、汽车。</w:t>
      </w:r>
    </w:p>
    <w:p w:rsidR="00934289" w:rsidRPr="00934289" w:rsidRDefault="00934289" w:rsidP="00934289">
      <w:pPr>
        <w:numPr>
          <w:ilvl w:val="0"/>
          <w:numId w:val="2"/>
        </w:numPr>
        <w:spacing w:line="400" w:lineRule="exact"/>
        <w:rPr>
          <w:rFonts w:asciiTheme="minorEastAsia" w:hAnsiTheme="minorEastAsia"/>
          <w:b/>
          <w:bCs/>
          <w:szCs w:val="21"/>
        </w:rPr>
      </w:pPr>
      <w:r w:rsidRPr="00934289">
        <w:rPr>
          <w:rFonts w:asciiTheme="minorEastAsia" w:hAnsiTheme="minorEastAsia" w:hint="eastAsia"/>
          <w:b/>
          <w:bCs/>
          <w:szCs w:val="21"/>
        </w:rPr>
        <w:lastRenderedPageBreak/>
        <w:t>计算机网络</w:t>
      </w:r>
    </w:p>
    <w:p w:rsidR="00934289" w:rsidRPr="00934289" w:rsidRDefault="00934289" w:rsidP="00934289">
      <w:pPr>
        <w:numPr>
          <w:ilvl w:val="0"/>
          <w:numId w:val="38"/>
        </w:numPr>
        <w:spacing w:line="400" w:lineRule="exact"/>
        <w:rPr>
          <w:rFonts w:asciiTheme="minorEastAsia" w:hAnsiTheme="minorEastAsia" w:cs="Calibri"/>
          <w:szCs w:val="21"/>
        </w:rPr>
      </w:pPr>
      <w:r w:rsidRPr="00934289">
        <w:rPr>
          <w:rFonts w:asciiTheme="minorEastAsia" w:hAnsiTheme="minorEastAsia" w:cs="Calibri" w:hint="eastAsia"/>
          <w:szCs w:val="21"/>
        </w:rPr>
        <w:t>计算机网络在信息系统中的</w:t>
      </w:r>
      <w:r w:rsidRPr="00934289">
        <w:rPr>
          <w:rFonts w:asciiTheme="minorEastAsia" w:hAnsiTheme="minorEastAsia" w:cs="Calibri" w:hint="eastAsia"/>
          <w:b/>
          <w:bCs/>
          <w:color w:val="C00000"/>
          <w:szCs w:val="21"/>
        </w:rPr>
        <w:t>作用</w:t>
      </w:r>
      <w:r w:rsidRPr="00934289">
        <w:rPr>
          <w:rFonts w:asciiTheme="minorEastAsia" w:hAnsiTheme="minorEastAsia" w:cs="Calibri" w:hint="eastAsia"/>
          <w:szCs w:val="21"/>
        </w:rPr>
        <w:t>：</w:t>
      </w:r>
    </w:p>
    <w:p w:rsidR="00934289" w:rsidRPr="00934289" w:rsidRDefault="00934289" w:rsidP="00934289">
      <w:pPr>
        <w:numPr>
          <w:ilvl w:val="0"/>
          <w:numId w:val="39"/>
        </w:numPr>
        <w:spacing w:line="400" w:lineRule="exact"/>
        <w:rPr>
          <w:rFonts w:asciiTheme="minorEastAsia" w:hAnsiTheme="minorEastAsia" w:cs="Calibri"/>
          <w:szCs w:val="21"/>
        </w:rPr>
      </w:pPr>
      <w:r w:rsidRPr="00934289">
        <w:rPr>
          <w:rFonts w:asciiTheme="minorEastAsia" w:hAnsiTheme="minorEastAsia" w:cs="Calibri" w:hint="eastAsia"/>
          <w:szCs w:val="21"/>
        </w:rPr>
        <w:t>数据传输。（最基本的功能）</w:t>
      </w:r>
    </w:p>
    <w:p w:rsidR="00934289" w:rsidRPr="00934289" w:rsidRDefault="00934289" w:rsidP="00934289">
      <w:pPr>
        <w:numPr>
          <w:ilvl w:val="0"/>
          <w:numId w:val="39"/>
        </w:numPr>
        <w:spacing w:line="400" w:lineRule="exact"/>
        <w:rPr>
          <w:rFonts w:asciiTheme="minorEastAsia" w:hAnsiTheme="minorEastAsia" w:cs="Calibri"/>
          <w:szCs w:val="21"/>
        </w:rPr>
      </w:pPr>
      <w:r w:rsidRPr="00934289">
        <w:rPr>
          <w:rFonts w:asciiTheme="minorEastAsia" w:hAnsiTheme="minorEastAsia" w:cs="Calibri" w:hint="eastAsia"/>
          <w:szCs w:val="21"/>
        </w:rPr>
        <w:t>资源共享。</w:t>
      </w:r>
    </w:p>
    <w:p w:rsidR="00934289" w:rsidRPr="00934289" w:rsidRDefault="00934289" w:rsidP="00934289">
      <w:pPr>
        <w:numPr>
          <w:ilvl w:val="0"/>
          <w:numId w:val="39"/>
        </w:numPr>
        <w:spacing w:line="400" w:lineRule="exact"/>
        <w:rPr>
          <w:rFonts w:asciiTheme="minorEastAsia" w:hAnsiTheme="minorEastAsia" w:cs="Calibri"/>
          <w:szCs w:val="21"/>
        </w:rPr>
      </w:pPr>
      <w:r w:rsidRPr="00934289">
        <w:rPr>
          <w:rFonts w:asciiTheme="minorEastAsia" w:hAnsiTheme="minorEastAsia" w:cs="Calibri" w:hint="eastAsia"/>
          <w:szCs w:val="21"/>
        </w:rPr>
        <w:t>分布式处理。</w:t>
      </w:r>
    </w:p>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2、计算机网络的</w:t>
      </w:r>
      <w:r w:rsidRPr="00934289">
        <w:rPr>
          <w:rFonts w:asciiTheme="minorEastAsia" w:hAnsiTheme="minorEastAsia" w:cs="Calibri" w:hint="eastAsia"/>
          <w:b/>
          <w:bCs/>
          <w:color w:val="C00000"/>
          <w:szCs w:val="21"/>
        </w:rPr>
        <w:t>定义</w:t>
      </w:r>
      <w:r w:rsidRPr="00934289">
        <w:rPr>
          <w:rFonts w:asciiTheme="minorEastAsia" w:hAnsiTheme="minorEastAsia" w:cs="Calibri" w:hint="eastAsia"/>
          <w:szCs w:val="21"/>
        </w:rPr>
        <w:t>：多台地理上分散的独立计算机系统遵循约定的通信协议，通过传输介质和网络设备互相连接起来，实现数据通信、资源共享的系统。</w:t>
      </w:r>
    </w:p>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3、网络传输介质</w:t>
      </w:r>
      <w:r w:rsidRPr="00934289">
        <w:rPr>
          <w:rFonts w:asciiTheme="minorEastAsia" w:hAnsiTheme="minorEastAsia" w:cs="Calibri" w:hint="eastAsia"/>
          <w:b/>
          <w:bCs/>
          <w:color w:val="C00000"/>
          <w:szCs w:val="21"/>
        </w:rPr>
        <w:t>对比</w:t>
      </w:r>
      <w:r w:rsidRPr="00934289">
        <w:rPr>
          <w:rFonts w:asciiTheme="minorEastAsia" w:hAnsiTheme="minorEastAsia" w:cs="Calibri" w:hint="eastAsia"/>
          <w:szCs w:val="21"/>
        </w:rPr>
        <w:t>：</w:t>
      </w:r>
    </w:p>
    <w:tbl>
      <w:tblPr>
        <w:tblStyle w:val="a8"/>
        <w:tblW w:w="0" w:type="auto"/>
        <w:tblLook w:val="04A0"/>
      </w:tblPr>
      <w:tblGrid>
        <w:gridCol w:w="1992"/>
        <w:gridCol w:w="1998"/>
        <w:gridCol w:w="1993"/>
        <w:gridCol w:w="1992"/>
        <w:gridCol w:w="1993"/>
      </w:tblGrid>
      <w:tr w:rsidR="00934289" w:rsidRPr="00934289" w:rsidTr="00A36E9C">
        <w:tc>
          <w:tcPr>
            <w:tcW w:w="1992"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传输介质</w:t>
            </w:r>
          </w:p>
        </w:tc>
        <w:tc>
          <w:tcPr>
            <w:tcW w:w="1998"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传输速率</w:t>
            </w:r>
          </w:p>
        </w:tc>
        <w:tc>
          <w:tcPr>
            <w:tcW w:w="1993"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传输距离</w:t>
            </w:r>
          </w:p>
        </w:tc>
        <w:tc>
          <w:tcPr>
            <w:tcW w:w="1992"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抗干扰性</w:t>
            </w:r>
          </w:p>
        </w:tc>
        <w:tc>
          <w:tcPr>
            <w:tcW w:w="1993"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传输信号</w:t>
            </w:r>
          </w:p>
        </w:tc>
      </w:tr>
      <w:tr w:rsidR="00934289" w:rsidRPr="00934289" w:rsidTr="00A36E9C">
        <w:tc>
          <w:tcPr>
            <w:tcW w:w="1992"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双绞线</w:t>
            </w:r>
          </w:p>
        </w:tc>
        <w:tc>
          <w:tcPr>
            <w:tcW w:w="1998"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10Mbps-100Mbps</w:t>
            </w:r>
          </w:p>
        </w:tc>
        <w:tc>
          <w:tcPr>
            <w:tcW w:w="1993"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100米以内</w:t>
            </w:r>
          </w:p>
        </w:tc>
        <w:tc>
          <w:tcPr>
            <w:tcW w:w="1992"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较强</w:t>
            </w:r>
          </w:p>
        </w:tc>
        <w:tc>
          <w:tcPr>
            <w:tcW w:w="1993"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电信号</w:t>
            </w:r>
          </w:p>
        </w:tc>
      </w:tr>
      <w:tr w:rsidR="00934289" w:rsidRPr="00934289" w:rsidTr="00A36E9C">
        <w:tc>
          <w:tcPr>
            <w:tcW w:w="1992"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同轴电缆</w:t>
            </w:r>
          </w:p>
        </w:tc>
        <w:tc>
          <w:tcPr>
            <w:tcW w:w="1998"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10Mbps-50Mbps</w:t>
            </w:r>
          </w:p>
        </w:tc>
        <w:tc>
          <w:tcPr>
            <w:tcW w:w="1993"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500米以内</w:t>
            </w:r>
          </w:p>
        </w:tc>
        <w:tc>
          <w:tcPr>
            <w:tcW w:w="1992"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强</w:t>
            </w:r>
          </w:p>
        </w:tc>
        <w:tc>
          <w:tcPr>
            <w:tcW w:w="1993"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电信号</w:t>
            </w:r>
          </w:p>
        </w:tc>
      </w:tr>
      <w:tr w:rsidR="00934289" w:rsidRPr="00934289" w:rsidTr="00A36E9C">
        <w:tc>
          <w:tcPr>
            <w:tcW w:w="1992"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光纤</w:t>
            </w:r>
          </w:p>
        </w:tc>
        <w:tc>
          <w:tcPr>
            <w:tcW w:w="1998"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1000Mbps以上</w:t>
            </w:r>
          </w:p>
        </w:tc>
        <w:tc>
          <w:tcPr>
            <w:tcW w:w="1993"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20公里以上</w:t>
            </w:r>
          </w:p>
        </w:tc>
        <w:tc>
          <w:tcPr>
            <w:tcW w:w="1992"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最强</w:t>
            </w:r>
          </w:p>
        </w:tc>
        <w:tc>
          <w:tcPr>
            <w:tcW w:w="1993"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光信号</w:t>
            </w:r>
          </w:p>
        </w:tc>
      </w:tr>
      <w:tr w:rsidR="00934289" w:rsidRPr="00934289" w:rsidTr="00A36E9C">
        <w:tc>
          <w:tcPr>
            <w:tcW w:w="1992"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无线电波</w:t>
            </w:r>
          </w:p>
        </w:tc>
        <w:tc>
          <w:tcPr>
            <w:tcW w:w="1998"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10Mbps-300Mbps</w:t>
            </w:r>
          </w:p>
        </w:tc>
        <w:tc>
          <w:tcPr>
            <w:tcW w:w="1993"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10-100米</w:t>
            </w:r>
          </w:p>
        </w:tc>
        <w:tc>
          <w:tcPr>
            <w:tcW w:w="1992"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较弱</w:t>
            </w:r>
          </w:p>
        </w:tc>
        <w:tc>
          <w:tcPr>
            <w:tcW w:w="1993" w:type="dxa"/>
          </w:tcPr>
          <w:p w:rsidR="00934289" w:rsidRPr="00934289" w:rsidRDefault="00934289" w:rsidP="00934289">
            <w:pPr>
              <w:spacing w:line="400" w:lineRule="exact"/>
              <w:rPr>
                <w:rFonts w:asciiTheme="minorEastAsia" w:hAnsiTheme="minorEastAsia" w:cs="Calibri"/>
                <w:szCs w:val="21"/>
              </w:rPr>
            </w:pPr>
          </w:p>
        </w:tc>
      </w:tr>
      <w:tr w:rsidR="00934289" w:rsidRPr="00934289" w:rsidTr="00A36E9C">
        <w:tc>
          <w:tcPr>
            <w:tcW w:w="1992"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微波</w:t>
            </w:r>
          </w:p>
        </w:tc>
        <w:tc>
          <w:tcPr>
            <w:tcW w:w="1998"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最高可达几百Mbps</w:t>
            </w:r>
          </w:p>
        </w:tc>
        <w:tc>
          <w:tcPr>
            <w:tcW w:w="1993"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全球通信</w:t>
            </w:r>
          </w:p>
        </w:tc>
        <w:tc>
          <w:tcPr>
            <w:tcW w:w="1992"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受大气干扰</w:t>
            </w:r>
          </w:p>
        </w:tc>
        <w:tc>
          <w:tcPr>
            <w:tcW w:w="1993" w:type="dxa"/>
          </w:tcPr>
          <w:p w:rsidR="00934289" w:rsidRPr="00934289" w:rsidRDefault="00934289" w:rsidP="00934289">
            <w:pPr>
              <w:spacing w:line="400" w:lineRule="exact"/>
              <w:rPr>
                <w:rFonts w:asciiTheme="minorEastAsia" w:hAnsiTheme="minorEastAsia" w:cs="Calibri"/>
                <w:szCs w:val="21"/>
              </w:rPr>
            </w:pPr>
          </w:p>
        </w:tc>
      </w:tr>
      <w:tr w:rsidR="00934289" w:rsidRPr="00934289" w:rsidTr="00A36E9C">
        <w:tc>
          <w:tcPr>
            <w:tcW w:w="1992"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蓝牙</w:t>
            </w:r>
          </w:p>
        </w:tc>
        <w:tc>
          <w:tcPr>
            <w:tcW w:w="1998"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1Mbps</w:t>
            </w:r>
          </w:p>
        </w:tc>
        <w:tc>
          <w:tcPr>
            <w:tcW w:w="1993"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10米</w:t>
            </w:r>
          </w:p>
        </w:tc>
        <w:tc>
          <w:tcPr>
            <w:tcW w:w="1992"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强</w:t>
            </w:r>
          </w:p>
        </w:tc>
        <w:tc>
          <w:tcPr>
            <w:tcW w:w="1993" w:type="dxa"/>
          </w:tcPr>
          <w:p w:rsidR="00934289" w:rsidRPr="00934289" w:rsidRDefault="00934289" w:rsidP="00934289">
            <w:pPr>
              <w:spacing w:line="400" w:lineRule="exact"/>
              <w:rPr>
                <w:rFonts w:asciiTheme="minorEastAsia" w:hAnsiTheme="minorEastAsia" w:cs="Calibri"/>
                <w:szCs w:val="21"/>
              </w:rPr>
            </w:pPr>
          </w:p>
        </w:tc>
      </w:tr>
    </w:tbl>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4、带宽的单位:：比特/秒（bit/s），下载速度的单位：字节/秒（Byte/s）</w:t>
      </w:r>
    </w:p>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换算公式为：</w:t>
      </w:r>
      <w:r w:rsidRPr="00934289">
        <w:rPr>
          <w:rFonts w:asciiTheme="minorEastAsia" w:hAnsiTheme="minorEastAsia" w:cs="Calibri" w:hint="eastAsia"/>
          <w:color w:val="C00000"/>
          <w:szCs w:val="21"/>
        </w:rPr>
        <w:t>1</w:t>
      </w:r>
      <w:r w:rsidRPr="00934289">
        <w:rPr>
          <w:rFonts w:asciiTheme="minorEastAsia" w:hAnsiTheme="minorEastAsia" w:cs="Calibri" w:hint="eastAsia"/>
          <w:szCs w:val="21"/>
        </w:rPr>
        <w:t xml:space="preserve"> Byte=</w:t>
      </w:r>
      <w:r w:rsidRPr="00934289">
        <w:rPr>
          <w:rFonts w:asciiTheme="minorEastAsia" w:hAnsiTheme="minorEastAsia" w:cs="Calibri" w:hint="eastAsia"/>
          <w:color w:val="C00000"/>
          <w:szCs w:val="21"/>
        </w:rPr>
        <w:t>8</w:t>
      </w:r>
      <w:r w:rsidRPr="00934289">
        <w:rPr>
          <w:rFonts w:asciiTheme="minorEastAsia" w:hAnsiTheme="minorEastAsia" w:cs="Calibri" w:hint="eastAsia"/>
          <w:szCs w:val="21"/>
        </w:rPr>
        <w:t xml:space="preserve"> bit   即</w:t>
      </w:r>
      <w:r w:rsidRPr="00934289">
        <w:rPr>
          <w:rFonts w:asciiTheme="minorEastAsia" w:hAnsiTheme="minorEastAsia" w:cs="Calibri" w:hint="eastAsia"/>
          <w:color w:val="C00000"/>
          <w:szCs w:val="21"/>
        </w:rPr>
        <w:t>1</w:t>
      </w:r>
      <w:r w:rsidRPr="00934289">
        <w:rPr>
          <w:rFonts w:asciiTheme="minorEastAsia" w:hAnsiTheme="minorEastAsia" w:cs="Calibri" w:hint="eastAsia"/>
          <w:szCs w:val="21"/>
        </w:rPr>
        <w:t xml:space="preserve"> B=</w:t>
      </w:r>
      <w:r w:rsidRPr="00934289">
        <w:rPr>
          <w:rFonts w:asciiTheme="minorEastAsia" w:hAnsiTheme="minorEastAsia" w:cs="Calibri" w:hint="eastAsia"/>
          <w:color w:val="C00000"/>
          <w:szCs w:val="21"/>
        </w:rPr>
        <w:t>8</w:t>
      </w:r>
      <w:r w:rsidRPr="00934289">
        <w:rPr>
          <w:rFonts w:asciiTheme="minorEastAsia" w:hAnsiTheme="minorEastAsia" w:cs="Calibri" w:hint="eastAsia"/>
          <w:szCs w:val="21"/>
        </w:rPr>
        <w:t xml:space="preserve"> b</w:t>
      </w:r>
    </w:p>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color w:val="C00000"/>
          <w:szCs w:val="21"/>
        </w:rPr>
        <w:t xml:space="preserve">1 </w:t>
      </w:r>
      <w:r w:rsidRPr="00934289">
        <w:rPr>
          <w:rFonts w:asciiTheme="minorEastAsia" w:hAnsiTheme="minorEastAsia" w:cs="Calibri" w:hint="eastAsia"/>
          <w:szCs w:val="21"/>
        </w:rPr>
        <w:t>B/s=</w:t>
      </w:r>
      <w:r w:rsidRPr="00934289">
        <w:rPr>
          <w:rFonts w:asciiTheme="minorEastAsia" w:hAnsiTheme="minorEastAsia" w:cs="Calibri" w:hint="eastAsia"/>
          <w:color w:val="C00000"/>
          <w:szCs w:val="21"/>
        </w:rPr>
        <w:t>8</w:t>
      </w:r>
      <w:r w:rsidRPr="00934289">
        <w:rPr>
          <w:rFonts w:asciiTheme="minorEastAsia" w:hAnsiTheme="minorEastAsia" w:cs="Calibri" w:hint="eastAsia"/>
          <w:szCs w:val="21"/>
        </w:rPr>
        <w:t xml:space="preserve"> b/s</w:t>
      </w:r>
    </w:p>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color w:val="C00000"/>
          <w:szCs w:val="21"/>
        </w:rPr>
        <w:t xml:space="preserve"> 1</w:t>
      </w:r>
      <w:r w:rsidRPr="00934289">
        <w:rPr>
          <w:rFonts w:asciiTheme="minorEastAsia" w:hAnsiTheme="minorEastAsia" w:cs="Calibri" w:hint="eastAsia"/>
          <w:szCs w:val="21"/>
        </w:rPr>
        <w:t xml:space="preserve"> KB=</w:t>
      </w:r>
      <w:r w:rsidRPr="00934289">
        <w:rPr>
          <w:rFonts w:asciiTheme="minorEastAsia" w:hAnsiTheme="minorEastAsia" w:cs="Calibri" w:hint="eastAsia"/>
          <w:color w:val="C00000"/>
          <w:szCs w:val="21"/>
        </w:rPr>
        <w:t>1024</w:t>
      </w:r>
      <w:r w:rsidRPr="00934289">
        <w:rPr>
          <w:rFonts w:asciiTheme="minorEastAsia" w:hAnsiTheme="minorEastAsia" w:cs="Calibri" w:hint="eastAsia"/>
          <w:szCs w:val="21"/>
        </w:rPr>
        <w:t xml:space="preserve"> B，</w:t>
      </w:r>
      <w:r w:rsidRPr="00934289">
        <w:rPr>
          <w:rFonts w:asciiTheme="minorEastAsia" w:hAnsiTheme="minorEastAsia" w:cs="Calibri" w:hint="eastAsia"/>
          <w:color w:val="C00000"/>
          <w:szCs w:val="21"/>
        </w:rPr>
        <w:t>1</w:t>
      </w:r>
      <w:r w:rsidRPr="00934289">
        <w:rPr>
          <w:rFonts w:asciiTheme="minorEastAsia" w:hAnsiTheme="minorEastAsia" w:cs="Calibri" w:hint="eastAsia"/>
          <w:szCs w:val="21"/>
        </w:rPr>
        <w:t xml:space="preserve"> Kb=</w:t>
      </w:r>
      <w:r w:rsidRPr="00934289">
        <w:rPr>
          <w:rFonts w:asciiTheme="minorEastAsia" w:hAnsiTheme="minorEastAsia" w:cs="Calibri" w:hint="eastAsia"/>
          <w:color w:val="C00000"/>
          <w:szCs w:val="21"/>
        </w:rPr>
        <w:t xml:space="preserve">1024 </w:t>
      </w:r>
      <w:r w:rsidRPr="00934289">
        <w:rPr>
          <w:rFonts w:asciiTheme="minorEastAsia" w:hAnsiTheme="minorEastAsia" w:cs="Calibri" w:hint="eastAsia"/>
          <w:szCs w:val="21"/>
        </w:rPr>
        <w:t>b</w:t>
      </w:r>
    </w:p>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如果下载速度为128KB/s，则带宽为:128*8=1024Kb/s=1Mb/s</w:t>
      </w:r>
    </w:p>
    <w:p w:rsidR="00934289" w:rsidRPr="00934289" w:rsidRDefault="00934289" w:rsidP="00934289">
      <w:pPr>
        <w:numPr>
          <w:ilvl w:val="0"/>
          <w:numId w:val="40"/>
        </w:numPr>
        <w:spacing w:line="400" w:lineRule="exact"/>
        <w:rPr>
          <w:rFonts w:asciiTheme="minorEastAsia" w:hAnsiTheme="minorEastAsia" w:cs="Calibri"/>
          <w:szCs w:val="21"/>
        </w:rPr>
      </w:pPr>
      <w:r w:rsidRPr="00934289">
        <w:rPr>
          <w:rFonts w:asciiTheme="minorEastAsia" w:hAnsiTheme="minorEastAsia" w:cs="Calibri" w:hint="eastAsia"/>
          <w:szCs w:val="21"/>
        </w:rPr>
        <w:t>资源共享：</w:t>
      </w:r>
    </w:p>
    <w:p w:rsidR="00934289" w:rsidRPr="00934289" w:rsidRDefault="00934289" w:rsidP="00934289">
      <w:pPr>
        <w:numPr>
          <w:ilvl w:val="0"/>
          <w:numId w:val="41"/>
        </w:numPr>
        <w:spacing w:line="400" w:lineRule="exact"/>
        <w:rPr>
          <w:rFonts w:asciiTheme="minorEastAsia" w:hAnsiTheme="minorEastAsia" w:cs="Calibri"/>
          <w:szCs w:val="21"/>
        </w:rPr>
      </w:pPr>
      <w:r w:rsidRPr="00934289">
        <w:rPr>
          <w:rFonts w:asciiTheme="minorEastAsia" w:hAnsiTheme="minorEastAsia" w:cs="Calibri" w:hint="eastAsia"/>
          <w:szCs w:val="21"/>
        </w:rPr>
        <w:t>资源共享包括：软件资源，硬件资源，数据资源、信道资源。</w:t>
      </w:r>
    </w:p>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szCs w:val="21"/>
        </w:rPr>
        <w:t>①</w:t>
      </w:r>
      <w:r w:rsidRPr="00934289">
        <w:rPr>
          <w:rFonts w:asciiTheme="minorEastAsia" w:hAnsiTheme="minorEastAsia" w:cs="Calibri" w:hint="eastAsia"/>
          <w:szCs w:val="21"/>
        </w:rPr>
        <w:t>“共享”：网络中的用户都能够部分或全部地享受这些资源。</w:t>
      </w:r>
    </w:p>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szCs w:val="21"/>
        </w:rPr>
        <w:t>②</w:t>
      </w:r>
      <w:r w:rsidRPr="00934289">
        <w:rPr>
          <w:rFonts w:asciiTheme="minorEastAsia" w:hAnsiTheme="minorEastAsia" w:cs="Calibri" w:hint="eastAsia"/>
          <w:szCs w:val="21"/>
        </w:rPr>
        <w:t>硬件资源：各种类型的计算机、大容量存储设备、计算机外部设备等。</w:t>
      </w:r>
    </w:p>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szCs w:val="21"/>
        </w:rPr>
        <w:t>③</w:t>
      </w:r>
      <w:r w:rsidRPr="00934289">
        <w:rPr>
          <w:rFonts w:asciiTheme="minorEastAsia" w:hAnsiTheme="minorEastAsia" w:cs="Calibri" w:hint="eastAsia"/>
          <w:szCs w:val="21"/>
        </w:rPr>
        <w:t>软件资源：各种应用软件、工具软件，系统开发所用的支撑软件，语言处理程序、数据库管理系统等。</w:t>
      </w:r>
    </w:p>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szCs w:val="21"/>
        </w:rPr>
        <w:t>④</w:t>
      </w:r>
      <w:r w:rsidRPr="00934289">
        <w:rPr>
          <w:rFonts w:asciiTheme="minorEastAsia" w:hAnsiTheme="minorEastAsia" w:cs="Calibri" w:hint="eastAsia"/>
          <w:szCs w:val="21"/>
        </w:rPr>
        <w:t>数据资源：数据库文件、数据库、文档资料﹑数据报表等。</w:t>
      </w:r>
    </w:p>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szCs w:val="21"/>
        </w:rPr>
        <w:t>⑤</w:t>
      </w:r>
      <w:r w:rsidRPr="00934289">
        <w:rPr>
          <w:rFonts w:asciiTheme="minorEastAsia" w:hAnsiTheme="minorEastAsia" w:cs="Calibri" w:hint="eastAsia"/>
          <w:szCs w:val="21"/>
        </w:rPr>
        <w:t>信道资源：电信号的传输介质，是最重要的共享资源之一。</w:t>
      </w:r>
    </w:p>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6、分布式处理：将不同地点的，或具有不同功能的，或拥有不同数据的多台计算机，通过网络连接起来，在控制系统的统一管理控制下，协调地完成大规模信息处理任务的计算机系统。</w:t>
      </w:r>
    </w:p>
    <w:p w:rsidR="00934289" w:rsidRPr="00934289" w:rsidRDefault="00934289" w:rsidP="00934289">
      <w:pPr>
        <w:numPr>
          <w:ilvl w:val="0"/>
          <w:numId w:val="2"/>
        </w:numPr>
        <w:spacing w:line="400" w:lineRule="exact"/>
        <w:rPr>
          <w:rFonts w:asciiTheme="minorEastAsia" w:hAnsiTheme="minorEastAsia"/>
          <w:b/>
          <w:bCs/>
          <w:szCs w:val="21"/>
        </w:rPr>
      </w:pPr>
      <w:r w:rsidRPr="00934289">
        <w:rPr>
          <w:rFonts w:asciiTheme="minorEastAsia" w:hAnsiTheme="minorEastAsia" w:hint="eastAsia"/>
          <w:b/>
          <w:bCs/>
          <w:szCs w:val="21"/>
        </w:rPr>
        <w:t>组件小型无线网络</w:t>
      </w:r>
    </w:p>
    <w:p w:rsidR="00934289" w:rsidRPr="00934289" w:rsidRDefault="00934289" w:rsidP="00934289">
      <w:pPr>
        <w:numPr>
          <w:ilvl w:val="0"/>
          <w:numId w:val="42"/>
        </w:numPr>
        <w:spacing w:line="400" w:lineRule="exact"/>
        <w:rPr>
          <w:rFonts w:asciiTheme="minorEastAsia" w:hAnsiTheme="minorEastAsia" w:cs="Calibri"/>
          <w:szCs w:val="21"/>
        </w:rPr>
      </w:pPr>
      <w:r w:rsidRPr="00934289">
        <w:rPr>
          <w:rFonts w:asciiTheme="minorEastAsia" w:hAnsiTheme="minorEastAsia" w:cs="Calibri" w:hint="eastAsia"/>
          <w:b/>
          <w:bCs/>
          <w:szCs w:val="21"/>
        </w:rPr>
        <w:t>无线网络接入方式</w:t>
      </w:r>
      <w:r w:rsidRPr="00934289">
        <w:rPr>
          <w:rFonts w:asciiTheme="minorEastAsia" w:hAnsiTheme="minorEastAsia" w:cs="Calibri" w:hint="eastAsia"/>
          <w:szCs w:val="21"/>
        </w:rPr>
        <w:t>：</w:t>
      </w:r>
    </w:p>
    <w:p w:rsidR="00934289" w:rsidRPr="00934289" w:rsidRDefault="00934289" w:rsidP="00934289">
      <w:pPr>
        <w:numPr>
          <w:ilvl w:val="0"/>
          <w:numId w:val="43"/>
        </w:numPr>
        <w:spacing w:line="400" w:lineRule="exact"/>
        <w:rPr>
          <w:rFonts w:asciiTheme="minorEastAsia" w:hAnsiTheme="minorEastAsia" w:cs="Calibri"/>
          <w:szCs w:val="21"/>
        </w:rPr>
      </w:pPr>
      <w:r w:rsidRPr="00934289">
        <w:rPr>
          <w:rFonts w:asciiTheme="minorEastAsia" w:hAnsiTheme="minorEastAsia" w:cs="Calibri" w:hint="eastAsia"/>
          <w:szCs w:val="21"/>
        </w:rPr>
        <w:t>移动通信网络接入</w:t>
      </w:r>
    </w:p>
    <w:p w:rsidR="00934289" w:rsidRPr="00934289" w:rsidRDefault="00934289" w:rsidP="00934289">
      <w:pPr>
        <w:numPr>
          <w:ilvl w:val="0"/>
          <w:numId w:val="43"/>
        </w:numPr>
        <w:spacing w:line="400" w:lineRule="exact"/>
        <w:rPr>
          <w:rFonts w:asciiTheme="minorEastAsia" w:hAnsiTheme="minorEastAsia" w:cs="Calibri"/>
          <w:szCs w:val="21"/>
        </w:rPr>
      </w:pPr>
      <w:r w:rsidRPr="00934289">
        <w:rPr>
          <w:rFonts w:asciiTheme="minorEastAsia" w:hAnsiTheme="minorEastAsia" w:cs="Calibri" w:hint="eastAsia"/>
          <w:szCs w:val="21"/>
        </w:rPr>
        <w:t>Wi-Fi接入</w:t>
      </w:r>
    </w:p>
    <w:p w:rsidR="00934289" w:rsidRPr="00934289" w:rsidRDefault="00934289" w:rsidP="00934289">
      <w:pPr>
        <w:numPr>
          <w:ilvl w:val="0"/>
          <w:numId w:val="43"/>
        </w:numPr>
        <w:spacing w:line="400" w:lineRule="exact"/>
        <w:rPr>
          <w:rFonts w:asciiTheme="minorEastAsia" w:hAnsiTheme="minorEastAsia" w:cs="Calibri"/>
          <w:szCs w:val="21"/>
        </w:rPr>
      </w:pPr>
      <w:r w:rsidRPr="00934289">
        <w:rPr>
          <w:rFonts w:asciiTheme="minorEastAsia" w:hAnsiTheme="minorEastAsia" w:cs="Calibri" w:hint="eastAsia"/>
          <w:szCs w:val="21"/>
        </w:rPr>
        <w:t>蓝牙技术</w:t>
      </w:r>
    </w:p>
    <w:p w:rsidR="00934289" w:rsidRPr="00934289" w:rsidRDefault="00934289" w:rsidP="00934289">
      <w:pPr>
        <w:numPr>
          <w:ilvl w:val="0"/>
          <w:numId w:val="43"/>
        </w:numPr>
        <w:spacing w:line="400" w:lineRule="exact"/>
        <w:rPr>
          <w:rFonts w:asciiTheme="minorEastAsia" w:hAnsiTheme="minorEastAsia" w:cs="Calibri"/>
          <w:szCs w:val="21"/>
        </w:rPr>
      </w:pPr>
      <w:r w:rsidRPr="00934289">
        <w:rPr>
          <w:rFonts w:asciiTheme="minorEastAsia" w:hAnsiTheme="minorEastAsia" w:cs="Calibri" w:hint="eastAsia"/>
          <w:szCs w:val="21"/>
        </w:rPr>
        <w:lastRenderedPageBreak/>
        <w:t>红外数据传输</w:t>
      </w:r>
    </w:p>
    <w:p w:rsidR="00934289" w:rsidRPr="00934289" w:rsidRDefault="00934289" w:rsidP="00934289">
      <w:pPr>
        <w:numPr>
          <w:ilvl w:val="0"/>
          <w:numId w:val="42"/>
        </w:numPr>
        <w:spacing w:line="400" w:lineRule="exact"/>
        <w:rPr>
          <w:rFonts w:asciiTheme="minorEastAsia" w:hAnsiTheme="minorEastAsia" w:cs="Calibri"/>
          <w:szCs w:val="21"/>
        </w:rPr>
      </w:pPr>
      <w:r w:rsidRPr="00934289">
        <w:rPr>
          <w:rFonts w:asciiTheme="minorEastAsia" w:hAnsiTheme="minorEastAsia" w:cs="Calibri" w:hint="eastAsia"/>
          <w:szCs w:val="21"/>
        </w:rPr>
        <w:t>组件无线网络需要的设备：</w:t>
      </w:r>
    </w:p>
    <w:p w:rsidR="00934289" w:rsidRPr="00934289" w:rsidRDefault="00934289" w:rsidP="00934289">
      <w:pPr>
        <w:numPr>
          <w:ilvl w:val="0"/>
          <w:numId w:val="44"/>
        </w:numPr>
        <w:spacing w:line="400" w:lineRule="exact"/>
        <w:rPr>
          <w:rFonts w:asciiTheme="minorEastAsia" w:hAnsiTheme="minorEastAsia" w:cs="Calibri"/>
          <w:szCs w:val="21"/>
        </w:rPr>
      </w:pPr>
      <w:r w:rsidRPr="00934289">
        <w:rPr>
          <w:rFonts w:asciiTheme="minorEastAsia" w:hAnsiTheme="minorEastAsia" w:cs="Calibri" w:hint="eastAsia"/>
          <w:szCs w:val="21"/>
        </w:rPr>
        <w:t>无线网卡：采用无线信号进行数据传输的设备，将计算机或移动终端与计算机网络建立连接饼进行数据传输。</w:t>
      </w:r>
    </w:p>
    <w:p w:rsidR="00934289" w:rsidRPr="00934289" w:rsidRDefault="00934289" w:rsidP="00934289">
      <w:pPr>
        <w:numPr>
          <w:ilvl w:val="0"/>
          <w:numId w:val="44"/>
        </w:numPr>
        <w:spacing w:line="400" w:lineRule="exact"/>
        <w:rPr>
          <w:rFonts w:asciiTheme="minorEastAsia" w:hAnsiTheme="minorEastAsia" w:cs="Calibri"/>
          <w:szCs w:val="21"/>
        </w:rPr>
      </w:pPr>
      <w:r w:rsidRPr="00934289">
        <w:rPr>
          <w:rFonts w:asciiTheme="minorEastAsia" w:hAnsiTheme="minorEastAsia" w:cs="Calibri" w:hint="eastAsia"/>
          <w:szCs w:val="21"/>
        </w:rPr>
        <w:t>路由器：整个网络的重要节点，负责对报文选择转发路径。</w:t>
      </w:r>
    </w:p>
    <w:p w:rsidR="00934289" w:rsidRPr="00934289" w:rsidRDefault="00934289" w:rsidP="00934289">
      <w:pPr>
        <w:numPr>
          <w:ilvl w:val="0"/>
          <w:numId w:val="44"/>
        </w:numPr>
        <w:spacing w:line="400" w:lineRule="exact"/>
        <w:rPr>
          <w:rFonts w:asciiTheme="minorEastAsia" w:hAnsiTheme="minorEastAsia" w:cs="Calibri"/>
          <w:szCs w:val="21"/>
        </w:rPr>
      </w:pPr>
      <w:r w:rsidRPr="00934289">
        <w:rPr>
          <w:rFonts w:asciiTheme="minorEastAsia" w:hAnsiTheme="minorEastAsia" w:cs="Calibri" w:hint="eastAsia"/>
          <w:szCs w:val="21"/>
        </w:rPr>
        <w:t>调制解调器Modem：将数字信号调制成模拟信号，又将模拟信号解调转换为数字信号的一种装置。</w:t>
      </w:r>
    </w:p>
    <w:p w:rsidR="00934289" w:rsidRPr="00934289" w:rsidRDefault="00934289" w:rsidP="00934289">
      <w:pPr>
        <w:numPr>
          <w:ilvl w:val="0"/>
          <w:numId w:val="44"/>
        </w:numPr>
        <w:spacing w:line="400" w:lineRule="exact"/>
        <w:rPr>
          <w:rFonts w:asciiTheme="minorEastAsia" w:hAnsiTheme="minorEastAsia" w:cs="Calibri"/>
          <w:szCs w:val="21"/>
        </w:rPr>
      </w:pPr>
      <w:r w:rsidRPr="00934289">
        <w:rPr>
          <w:rFonts w:asciiTheme="minorEastAsia" w:hAnsiTheme="minorEastAsia" w:cs="Calibri" w:hint="eastAsia"/>
          <w:szCs w:val="21"/>
        </w:rPr>
        <w:t>交换机：将机器连接起来组成一个局域网，并为接入交换机的任意两个网络节点提供独享的电信号通路。</w:t>
      </w:r>
    </w:p>
    <w:p w:rsidR="00934289" w:rsidRPr="00934289" w:rsidRDefault="00934289" w:rsidP="00934289">
      <w:pPr>
        <w:numPr>
          <w:ilvl w:val="0"/>
          <w:numId w:val="42"/>
        </w:numPr>
        <w:spacing w:line="400" w:lineRule="exact"/>
        <w:rPr>
          <w:rFonts w:asciiTheme="minorEastAsia" w:hAnsiTheme="minorEastAsia" w:cs="Calibri"/>
          <w:szCs w:val="21"/>
        </w:rPr>
      </w:pPr>
      <w:r w:rsidRPr="00934289">
        <w:rPr>
          <w:rFonts w:asciiTheme="minorEastAsia" w:hAnsiTheme="minorEastAsia" w:cs="Calibri" w:hint="eastAsia"/>
          <w:szCs w:val="21"/>
        </w:rPr>
        <w:t>影响信息系统的因素分析：</w:t>
      </w:r>
    </w:p>
    <w:tbl>
      <w:tblPr>
        <w:tblStyle w:val="a8"/>
        <w:tblW w:w="0" w:type="auto"/>
        <w:tblLook w:val="04A0"/>
      </w:tblPr>
      <w:tblGrid>
        <w:gridCol w:w="1678"/>
        <w:gridCol w:w="3306"/>
        <w:gridCol w:w="2492"/>
        <w:gridCol w:w="2492"/>
      </w:tblGrid>
      <w:tr w:rsidR="00934289" w:rsidRPr="00934289" w:rsidTr="00A36E9C">
        <w:tc>
          <w:tcPr>
            <w:tcW w:w="1678"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影响因素</w:t>
            </w:r>
          </w:p>
        </w:tc>
        <w:tc>
          <w:tcPr>
            <w:tcW w:w="3306"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积极影响</w:t>
            </w:r>
          </w:p>
        </w:tc>
        <w:tc>
          <w:tcPr>
            <w:tcW w:w="2492"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不利影响</w:t>
            </w:r>
          </w:p>
        </w:tc>
        <w:tc>
          <w:tcPr>
            <w:tcW w:w="2492"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改进办法</w:t>
            </w:r>
          </w:p>
        </w:tc>
      </w:tr>
      <w:tr w:rsidR="00934289" w:rsidRPr="00934289" w:rsidTr="00A36E9C">
        <w:tc>
          <w:tcPr>
            <w:tcW w:w="1678"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接入方式</w:t>
            </w:r>
          </w:p>
        </w:tc>
        <w:tc>
          <w:tcPr>
            <w:tcW w:w="3306"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光纤传输速度快</w:t>
            </w:r>
          </w:p>
        </w:tc>
        <w:tc>
          <w:tcPr>
            <w:tcW w:w="2492"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模拟信号传输速度慢</w:t>
            </w:r>
          </w:p>
        </w:tc>
        <w:tc>
          <w:tcPr>
            <w:tcW w:w="2492"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光纤入户</w:t>
            </w:r>
          </w:p>
        </w:tc>
      </w:tr>
      <w:tr w:rsidR="00934289" w:rsidRPr="00934289" w:rsidTr="00A36E9C">
        <w:tc>
          <w:tcPr>
            <w:tcW w:w="1678"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带宽</w:t>
            </w:r>
          </w:p>
        </w:tc>
        <w:tc>
          <w:tcPr>
            <w:tcW w:w="3306"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带宽越大，速度越快，清晰度越高</w:t>
            </w:r>
          </w:p>
        </w:tc>
        <w:tc>
          <w:tcPr>
            <w:tcW w:w="2492"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带宽越小，速度越慢，清晰度越低</w:t>
            </w:r>
          </w:p>
        </w:tc>
        <w:tc>
          <w:tcPr>
            <w:tcW w:w="2492"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提高带宽</w:t>
            </w:r>
          </w:p>
        </w:tc>
      </w:tr>
      <w:tr w:rsidR="00934289" w:rsidRPr="00934289" w:rsidTr="00A36E9C">
        <w:tc>
          <w:tcPr>
            <w:tcW w:w="1678"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线路</w:t>
            </w:r>
          </w:p>
        </w:tc>
        <w:tc>
          <w:tcPr>
            <w:tcW w:w="3306"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光纤速度快</w:t>
            </w:r>
          </w:p>
        </w:tc>
        <w:tc>
          <w:tcPr>
            <w:tcW w:w="2492"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电话线速度慢</w:t>
            </w:r>
          </w:p>
        </w:tc>
        <w:tc>
          <w:tcPr>
            <w:tcW w:w="2492"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改为光纤</w:t>
            </w:r>
          </w:p>
        </w:tc>
      </w:tr>
      <w:tr w:rsidR="00934289" w:rsidRPr="00934289" w:rsidTr="00A36E9C">
        <w:tc>
          <w:tcPr>
            <w:tcW w:w="1678"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技术</w:t>
            </w:r>
          </w:p>
        </w:tc>
        <w:tc>
          <w:tcPr>
            <w:tcW w:w="3306"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网络技术的提高加快的网络数据的传输，资源的共享。</w:t>
            </w:r>
          </w:p>
        </w:tc>
        <w:tc>
          <w:tcPr>
            <w:tcW w:w="2492"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无</w:t>
            </w:r>
          </w:p>
        </w:tc>
        <w:tc>
          <w:tcPr>
            <w:tcW w:w="2492"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提高网络技术水平</w:t>
            </w:r>
          </w:p>
        </w:tc>
      </w:tr>
      <w:tr w:rsidR="00934289" w:rsidRPr="00934289" w:rsidTr="00A36E9C">
        <w:tc>
          <w:tcPr>
            <w:tcW w:w="1678"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安全性</w:t>
            </w:r>
          </w:p>
        </w:tc>
        <w:tc>
          <w:tcPr>
            <w:tcW w:w="3306"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让信息、数据资源得到了可靠的保障</w:t>
            </w:r>
          </w:p>
        </w:tc>
        <w:tc>
          <w:tcPr>
            <w:tcW w:w="2492"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没有绝对的安全，仍然存在安全隐患</w:t>
            </w:r>
          </w:p>
        </w:tc>
        <w:tc>
          <w:tcPr>
            <w:tcW w:w="2492"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提高数据加密技术</w:t>
            </w:r>
          </w:p>
        </w:tc>
      </w:tr>
      <w:tr w:rsidR="00934289" w:rsidRPr="00934289" w:rsidTr="00A36E9C">
        <w:tc>
          <w:tcPr>
            <w:tcW w:w="1678"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建筑物结构</w:t>
            </w:r>
          </w:p>
        </w:tc>
        <w:tc>
          <w:tcPr>
            <w:tcW w:w="3306"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无</w:t>
            </w:r>
          </w:p>
        </w:tc>
        <w:tc>
          <w:tcPr>
            <w:tcW w:w="2492"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建筑物对无线网络阻挡会影响信号的传输</w:t>
            </w:r>
          </w:p>
        </w:tc>
        <w:tc>
          <w:tcPr>
            <w:tcW w:w="2492" w:type="dxa"/>
          </w:tcPr>
          <w:p w:rsidR="00934289" w:rsidRPr="00934289" w:rsidRDefault="00934289" w:rsidP="00934289">
            <w:pPr>
              <w:spacing w:line="400" w:lineRule="exact"/>
              <w:rPr>
                <w:rFonts w:asciiTheme="minorEastAsia" w:hAnsiTheme="minorEastAsia" w:cs="Calibri"/>
                <w:szCs w:val="21"/>
              </w:rPr>
            </w:pPr>
            <w:r w:rsidRPr="00934289">
              <w:rPr>
                <w:rFonts w:asciiTheme="minorEastAsia" w:hAnsiTheme="minorEastAsia" w:cs="Calibri" w:hint="eastAsia"/>
                <w:szCs w:val="21"/>
              </w:rPr>
              <w:t>无</w:t>
            </w:r>
          </w:p>
        </w:tc>
      </w:tr>
    </w:tbl>
    <w:p w:rsidR="00934289" w:rsidRDefault="00934289" w:rsidP="00934289">
      <w:pPr>
        <w:spacing w:line="400" w:lineRule="exact"/>
        <w:rPr>
          <w:rFonts w:asciiTheme="minorEastAsia" w:hAnsiTheme="minorEastAsia" w:cs="Calibri" w:hint="eastAsia"/>
          <w:szCs w:val="21"/>
        </w:rPr>
      </w:pPr>
    </w:p>
    <w:p w:rsidR="00D71364" w:rsidRPr="00D71364" w:rsidRDefault="00D71364" w:rsidP="00D71364">
      <w:pPr>
        <w:spacing w:afterLines="100" w:line="400" w:lineRule="exact"/>
        <w:jc w:val="center"/>
        <w:rPr>
          <w:rFonts w:asciiTheme="minorEastAsia" w:hAnsiTheme="minorEastAsia"/>
          <w:b/>
          <w:bCs/>
          <w:sz w:val="28"/>
          <w:szCs w:val="28"/>
        </w:rPr>
      </w:pPr>
      <w:r w:rsidRPr="00D71364">
        <w:rPr>
          <w:rFonts w:asciiTheme="minorEastAsia" w:hAnsiTheme="minorEastAsia" w:hint="eastAsia"/>
          <w:b/>
          <w:bCs/>
          <w:noProof/>
          <w:sz w:val="28"/>
          <w:szCs w:val="28"/>
        </w:rPr>
        <w:drawing>
          <wp:anchor distT="0" distB="0" distL="114300" distR="114300" simplePos="0" relativeHeight="251664384" behindDoc="0" locked="0" layoutInCell="1" allowOverlap="1">
            <wp:simplePos x="0" y="0"/>
            <wp:positionH relativeFrom="page">
              <wp:posOffset>12115800</wp:posOffset>
            </wp:positionH>
            <wp:positionV relativeFrom="topMargin">
              <wp:posOffset>12636500</wp:posOffset>
            </wp:positionV>
            <wp:extent cx="304800" cy="469900"/>
            <wp:effectExtent l="0" t="0" r="0" b="0"/>
            <wp:wrapNone/>
            <wp:docPr id="7"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85421" name=""/>
                    <pic:cNvPicPr>
                      <a:picLocks noChangeAspect="1"/>
                    </pic:cNvPicPr>
                  </pic:nvPicPr>
                  <pic:blipFill>
                    <a:blip r:embed="rId18"/>
                    <a:stretch>
                      <a:fillRect/>
                    </a:stretch>
                  </pic:blipFill>
                  <pic:spPr>
                    <a:xfrm>
                      <a:off x="0" y="0"/>
                      <a:ext cx="304800" cy="469900"/>
                    </a:xfrm>
                    <a:prstGeom prst="rect">
                      <a:avLst/>
                    </a:prstGeom>
                  </pic:spPr>
                </pic:pic>
              </a:graphicData>
            </a:graphic>
          </wp:anchor>
        </w:drawing>
      </w:r>
      <w:r w:rsidRPr="00D71364">
        <w:rPr>
          <w:rFonts w:asciiTheme="minorEastAsia" w:hAnsiTheme="minorEastAsia" w:hint="eastAsia"/>
          <w:b/>
          <w:bCs/>
          <w:sz w:val="28"/>
          <w:szCs w:val="28"/>
        </w:rPr>
        <w:t>第四章信息系统的软件与应用</w:t>
      </w:r>
    </w:p>
    <w:p w:rsidR="00D71364" w:rsidRPr="00923FD8" w:rsidRDefault="00D71364" w:rsidP="00D71364">
      <w:pPr>
        <w:spacing w:line="400" w:lineRule="exact"/>
        <w:jc w:val="center"/>
        <w:rPr>
          <w:rFonts w:asciiTheme="minorEastAsia" w:hAnsiTheme="minorEastAsia"/>
          <w:szCs w:val="21"/>
        </w:rPr>
      </w:pPr>
      <w:r w:rsidRPr="00923FD8">
        <w:rPr>
          <w:rFonts w:asciiTheme="minorEastAsia" w:hAnsiTheme="minorEastAsia" w:hint="eastAsia"/>
          <w:szCs w:val="21"/>
        </w:rPr>
        <w:t>知识点梳理</w:t>
      </w:r>
    </w:p>
    <w:p w:rsidR="00D71364" w:rsidRPr="00923FD8" w:rsidRDefault="00D71364" w:rsidP="00D71364">
      <w:pPr>
        <w:spacing w:line="400" w:lineRule="exact"/>
        <w:rPr>
          <w:rFonts w:asciiTheme="minorEastAsia" w:hAnsiTheme="minorEastAsia"/>
          <w:b/>
          <w:bCs/>
          <w:szCs w:val="21"/>
        </w:rPr>
      </w:pPr>
      <w:r w:rsidRPr="00923FD8">
        <w:rPr>
          <w:rFonts w:asciiTheme="minorEastAsia" w:hAnsiTheme="minorEastAsia" w:hint="eastAsia"/>
          <w:b/>
          <w:bCs/>
          <w:szCs w:val="21"/>
        </w:rPr>
        <w:t>一、知识框架</w:t>
      </w:r>
    </w:p>
    <w:p w:rsidR="00D71364" w:rsidRPr="00923FD8" w:rsidRDefault="00D71364" w:rsidP="00D71364">
      <w:pPr>
        <w:spacing w:line="480" w:lineRule="auto"/>
        <w:rPr>
          <w:rFonts w:asciiTheme="minorEastAsia" w:hAnsiTheme="minorEastAsia"/>
          <w:szCs w:val="21"/>
        </w:rPr>
      </w:pPr>
      <w:r w:rsidRPr="00923FD8">
        <w:rPr>
          <w:rFonts w:asciiTheme="minorEastAsia" w:hAnsiTheme="minorEastAsia"/>
          <w:noProof/>
          <w:szCs w:val="21"/>
        </w:rPr>
        <w:drawing>
          <wp:inline distT="0" distB="0" distL="114300" distR="114300">
            <wp:extent cx="6186170" cy="2295525"/>
            <wp:effectExtent l="19050" t="0" r="0" b="0"/>
            <wp:docPr id="8" name="C9F754DE-2CAD-44b6-B708-469DEB6407EB-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765032" name="C9F754DE-2CAD-44b6-B708-469DEB6407EB-1" descr="wps"/>
                    <pic:cNvPicPr>
                      <a:picLocks noChangeAspect="1"/>
                    </pic:cNvPicPr>
                  </pic:nvPicPr>
                  <pic:blipFill>
                    <a:blip r:embed="rId19">
                      <a:lum bright="-30000"/>
                    </a:blip>
                    <a:stretch>
                      <a:fillRect/>
                    </a:stretch>
                  </pic:blipFill>
                  <pic:spPr>
                    <a:xfrm>
                      <a:off x="0" y="0"/>
                      <a:ext cx="6186170" cy="2295525"/>
                    </a:xfrm>
                    <a:prstGeom prst="rect">
                      <a:avLst/>
                    </a:prstGeom>
                  </pic:spPr>
                </pic:pic>
              </a:graphicData>
            </a:graphic>
          </wp:inline>
        </w:drawing>
      </w:r>
    </w:p>
    <w:p w:rsidR="00D71364" w:rsidRPr="00D71364" w:rsidRDefault="00D71364" w:rsidP="00D71364">
      <w:pPr>
        <w:numPr>
          <w:ilvl w:val="0"/>
          <w:numId w:val="1"/>
        </w:numPr>
        <w:spacing w:line="400" w:lineRule="exact"/>
        <w:rPr>
          <w:rFonts w:asciiTheme="minorEastAsia" w:hAnsiTheme="minorEastAsia"/>
          <w:b/>
          <w:bCs/>
          <w:szCs w:val="21"/>
        </w:rPr>
      </w:pPr>
      <w:r w:rsidRPr="00D71364">
        <w:rPr>
          <w:rFonts w:asciiTheme="minorEastAsia" w:hAnsiTheme="minorEastAsia" w:hint="eastAsia"/>
          <w:b/>
          <w:bCs/>
          <w:szCs w:val="21"/>
        </w:rPr>
        <w:lastRenderedPageBreak/>
        <w:t>知识点归纳</w:t>
      </w:r>
    </w:p>
    <w:p w:rsidR="00D71364" w:rsidRPr="00D71364" w:rsidRDefault="00D71364" w:rsidP="00D71364">
      <w:pPr>
        <w:numPr>
          <w:ilvl w:val="0"/>
          <w:numId w:val="2"/>
        </w:numPr>
        <w:spacing w:line="400" w:lineRule="exact"/>
        <w:rPr>
          <w:rFonts w:asciiTheme="minorEastAsia" w:hAnsiTheme="minorEastAsia"/>
          <w:b/>
          <w:bCs/>
          <w:szCs w:val="21"/>
        </w:rPr>
      </w:pPr>
      <w:r w:rsidRPr="00D71364">
        <w:rPr>
          <w:rFonts w:asciiTheme="minorEastAsia" w:hAnsiTheme="minorEastAsia" w:hint="eastAsia"/>
          <w:b/>
          <w:bCs/>
          <w:szCs w:val="21"/>
        </w:rPr>
        <w:t>信息系统的工作过程</w:t>
      </w:r>
    </w:p>
    <w:p w:rsidR="00D71364" w:rsidRPr="00D71364" w:rsidRDefault="00D71364" w:rsidP="00D71364">
      <w:pPr>
        <w:numPr>
          <w:ilvl w:val="0"/>
          <w:numId w:val="45"/>
        </w:numPr>
        <w:spacing w:line="400" w:lineRule="exact"/>
        <w:rPr>
          <w:rFonts w:asciiTheme="minorEastAsia" w:hAnsiTheme="minorEastAsia" w:cs="Calibri"/>
          <w:szCs w:val="21"/>
        </w:rPr>
      </w:pPr>
      <w:r w:rsidRPr="00D71364">
        <w:rPr>
          <w:rFonts w:asciiTheme="minorEastAsia" w:hAnsiTheme="minorEastAsia" w:cs="Calibri" w:hint="eastAsia"/>
          <w:b/>
          <w:bCs/>
          <w:szCs w:val="21"/>
        </w:rPr>
        <w:t>信息系统的定义：</w:t>
      </w:r>
      <w:r w:rsidRPr="00D71364">
        <w:rPr>
          <w:rFonts w:asciiTheme="minorEastAsia" w:hAnsiTheme="minorEastAsia" w:cs="Calibri" w:hint="eastAsia"/>
          <w:szCs w:val="21"/>
        </w:rPr>
        <w:t>信息系统是一个由人、硬件、软件、网络和数据资源等构成的人机交互系统。</w:t>
      </w:r>
    </w:p>
    <w:p w:rsidR="00D71364" w:rsidRPr="00D71364" w:rsidRDefault="00D71364" w:rsidP="00D71364">
      <w:pPr>
        <w:numPr>
          <w:ilvl w:val="0"/>
          <w:numId w:val="45"/>
        </w:numPr>
        <w:spacing w:line="400" w:lineRule="exact"/>
        <w:rPr>
          <w:rFonts w:asciiTheme="minorEastAsia" w:hAnsiTheme="minorEastAsia" w:cs="Calibri"/>
          <w:b/>
          <w:bCs/>
          <w:szCs w:val="21"/>
        </w:rPr>
      </w:pPr>
      <w:r w:rsidRPr="00D71364">
        <w:rPr>
          <w:rFonts w:asciiTheme="minorEastAsia" w:hAnsiTheme="minorEastAsia" w:cs="Calibri" w:hint="eastAsia"/>
          <w:b/>
          <w:bCs/>
          <w:szCs w:val="21"/>
        </w:rPr>
        <w:t>信息系统的5个基本功能：</w:t>
      </w:r>
    </w:p>
    <w:p w:rsidR="00D71364" w:rsidRPr="00D71364" w:rsidRDefault="00D71364" w:rsidP="00D71364">
      <w:pPr>
        <w:numPr>
          <w:ilvl w:val="0"/>
          <w:numId w:val="46"/>
        </w:numPr>
        <w:spacing w:line="400" w:lineRule="exact"/>
        <w:rPr>
          <w:rFonts w:asciiTheme="minorEastAsia" w:hAnsiTheme="minorEastAsia" w:cs="Calibri"/>
          <w:szCs w:val="21"/>
        </w:rPr>
      </w:pPr>
      <w:r w:rsidRPr="00D71364">
        <w:rPr>
          <w:rFonts w:asciiTheme="minorEastAsia" w:hAnsiTheme="minorEastAsia" w:cs="Calibri" w:hint="eastAsia"/>
          <w:szCs w:val="21"/>
        </w:rPr>
        <w:t>输入（2）处理（3）存储（4）控制（5）传输（6）输出</w:t>
      </w:r>
    </w:p>
    <w:p w:rsidR="00D71364" w:rsidRPr="00D71364" w:rsidRDefault="00D71364" w:rsidP="00D71364">
      <w:pPr>
        <w:numPr>
          <w:ilvl w:val="0"/>
          <w:numId w:val="45"/>
        </w:numPr>
        <w:spacing w:line="400" w:lineRule="exact"/>
        <w:rPr>
          <w:rFonts w:asciiTheme="minorEastAsia" w:hAnsiTheme="minorEastAsia" w:cs="Calibri"/>
          <w:szCs w:val="21"/>
        </w:rPr>
      </w:pPr>
      <w:r w:rsidRPr="00D71364">
        <w:rPr>
          <w:rFonts w:asciiTheme="minorEastAsia" w:hAnsiTheme="minorEastAsia" w:cs="Calibri" w:hint="eastAsia"/>
          <w:b/>
          <w:bCs/>
          <w:szCs w:val="21"/>
        </w:rPr>
        <w:t>信息系统的作用</w:t>
      </w:r>
      <w:r w:rsidRPr="00D71364">
        <w:rPr>
          <w:rFonts w:asciiTheme="minorEastAsia" w:hAnsiTheme="minorEastAsia" w:cs="Calibri" w:hint="eastAsia"/>
          <w:szCs w:val="21"/>
        </w:rPr>
        <w:t>：用于实现信息系统的软硬件和网络的设计蓝图，用于确定应用软件以及数据的哪些部分指定给哪些硬件和网络。</w:t>
      </w:r>
    </w:p>
    <w:p w:rsidR="00D71364" w:rsidRPr="00D71364" w:rsidRDefault="00D71364" w:rsidP="00D71364">
      <w:pPr>
        <w:numPr>
          <w:ilvl w:val="0"/>
          <w:numId w:val="45"/>
        </w:numPr>
        <w:spacing w:line="400" w:lineRule="exact"/>
        <w:rPr>
          <w:rFonts w:asciiTheme="minorEastAsia" w:hAnsiTheme="minorEastAsia" w:cs="Calibri"/>
          <w:b/>
          <w:bCs/>
          <w:szCs w:val="21"/>
        </w:rPr>
      </w:pPr>
      <w:r w:rsidRPr="00D71364">
        <w:rPr>
          <w:rFonts w:asciiTheme="minorEastAsia" w:hAnsiTheme="minorEastAsia" w:cs="Calibri" w:hint="eastAsia"/>
          <w:b/>
          <w:bCs/>
          <w:szCs w:val="21"/>
        </w:rPr>
        <w:t>信息系统的体系结构类型：</w:t>
      </w:r>
    </w:p>
    <w:p w:rsidR="00D71364" w:rsidRPr="00D71364" w:rsidRDefault="00D71364" w:rsidP="00D71364">
      <w:pPr>
        <w:numPr>
          <w:ilvl w:val="0"/>
          <w:numId w:val="47"/>
        </w:numPr>
        <w:spacing w:line="400" w:lineRule="exact"/>
        <w:rPr>
          <w:rFonts w:asciiTheme="minorEastAsia" w:hAnsiTheme="minorEastAsia" w:cs="Calibri"/>
          <w:szCs w:val="21"/>
        </w:rPr>
      </w:pPr>
      <w:r w:rsidRPr="00D71364">
        <w:rPr>
          <w:rFonts w:asciiTheme="minorEastAsia" w:hAnsiTheme="minorEastAsia" w:cs="Calibri" w:hint="eastAsia"/>
          <w:szCs w:val="21"/>
        </w:rPr>
        <w:t>客户机/服务器结构（C/S）</w:t>
      </w:r>
    </w:p>
    <w:p w:rsidR="00D71364" w:rsidRPr="00D71364" w:rsidRDefault="00D71364" w:rsidP="00D71364">
      <w:pPr>
        <w:numPr>
          <w:ilvl w:val="0"/>
          <w:numId w:val="47"/>
        </w:numPr>
        <w:spacing w:line="400" w:lineRule="exact"/>
        <w:rPr>
          <w:rFonts w:asciiTheme="minorEastAsia" w:hAnsiTheme="minorEastAsia" w:cs="Calibri"/>
          <w:szCs w:val="21"/>
        </w:rPr>
      </w:pPr>
      <w:r w:rsidRPr="00D71364">
        <w:rPr>
          <w:rFonts w:asciiTheme="minorEastAsia" w:hAnsiTheme="minorEastAsia" w:cs="Calibri" w:hint="eastAsia"/>
          <w:szCs w:val="21"/>
        </w:rPr>
        <w:t>浏览器/服务器结构（B/S）</w:t>
      </w:r>
    </w:p>
    <w:p w:rsidR="00D71364" w:rsidRPr="00D71364" w:rsidRDefault="00D71364" w:rsidP="00D71364">
      <w:pPr>
        <w:numPr>
          <w:ilvl w:val="0"/>
          <w:numId w:val="47"/>
        </w:numPr>
        <w:spacing w:line="400" w:lineRule="exact"/>
        <w:rPr>
          <w:rFonts w:asciiTheme="minorEastAsia" w:hAnsiTheme="minorEastAsia" w:cs="Calibri"/>
          <w:szCs w:val="21"/>
        </w:rPr>
      </w:pPr>
      <w:r w:rsidRPr="00D71364">
        <w:rPr>
          <w:rFonts w:asciiTheme="minorEastAsia" w:hAnsiTheme="minorEastAsia" w:cs="Calibri" w:hint="eastAsia"/>
          <w:szCs w:val="21"/>
        </w:rPr>
        <w:t>对等网络结构（P2P）</w:t>
      </w:r>
    </w:p>
    <w:p w:rsidR="00D71364" w:rsidRPr="00D71364" w:rsidRDefault="00D71364" w:rsidP="00D71364">
      <w:pPr>
        <w:numPr>
          <w:ilvl w:val="0"/>
          <w:numId w:val="45"/>
        </w:numPr>
        <w:spacing w:line="400" w:lineRule="exact"/>
        <w:rPr>
          <w:rFonts w:asciiTheme="minorEastAsia" w:hAnsiTheme="minorEastAsia" w:cs="Calibri"/>
          <w:b/>
          <w:bCs/>
          <w:szCs w:val="21"/>
        </w:rPr>
      </w:pPr>
      <w:r w:rsidRPr="00D71364">
        <w:rPr>
          <w:rFonts w:asciiTheme="minorEastAsia" w:hAnsiTheme="minorEastAsia" w:cs="Calibri" w:hint="eastAsia"/>
          <w:b/>
          <w:bCs/>
          <w:szCs w:val="21"/>
        </w:rPr>
        <w:t>客户机/服务器结构（C/S）：</w:t>
      </w:r>
    </w:p>
    <w:p w:rsidR="00D71364" w:rsidRPr="00D71364" w:rsidRDefault="00D71364" w:rsidP="00D71364">
      <w:pPr>
        <w:numPr>
          <w:ilvl w:val="0"/>
          <w:numId w:val="48"/>
        </w:numPr>
        <w:spacing w:line="400" w:lineRule="exact"/>
        <w:rPr>
          <w:rFonts w:asciiTheme="minorEastAsia" w:hAnsiTheme="minorEastAsia" w:cs="Calibri"/>
          <w:szCs w:val="21"/>
        </w:rPr>
      </w:pPr>
      <w:r w:rsidRPr="00D71364">
        <w:rPr>
          <w:rFonts w:asciiTheme="minorEastAsia" w:hAnsiTheme="minorEastAsia" w:cs="Calibri" w:hint="eastAsia"/>
          <w:szCs w:val="21"/>
        </w:rPr>
        <w:t>以数据库服务器为中心，客户机为网络基础。</w:t>
      </w:r>
    </w:p>
    <w:p w:rsidR="00D71364" w:rsidRPr="00D71364" w:rsidRDefault="00D71364" w:rsidP="00D71364">
      <w:pPr>
        <w:numPr>
          <w:ilvl w:val="0"/>
          <w:numId w:val="48"/>
        </w:numPr>
        <w:spacing w:line="400" w:lineRule="exact"/>
        <w:rPr>
          <w:rFonts w:asciiTheme="minorEastAsia" w:hAnsiTheme="minorEastAsia" w:cs="Calibri"/>
          <w:szCs w:val="21"/>
        </w:rPr>
      </w:pPr>
      <w:r w:rsidRPr="00D71364">
        <w:rPr>
          <w:rFonts w:asciiTheme="minorEastAsia" w:hAnsiTheme="minorEastAsia" w:cs="Calibri" w:hint="eastAsia"/>
          <w:szCs w:val="21"/>
        </w:rPr>
        <w:t>客户机是资源、服务、内容的获取者。</w:t>
      </w:r>
    </w:p>
    <w:p w:rsidR="00D71364" w:rsidRPr="00D71364" w:rsidRDefault="00D71364" w:rsidP="00D71364">
      <w:pPr>
        <w:numPr>
          <w:ilvl w:val="0"/>
          <w:numId w:val="48"/>
        </w:numPr>
        <w:spacing w:line="400" w:lineRule="exact"/>
        <w:rPr>
          <w:rFonts w:asciiTheme="minorEastAsia" w:hAnsiTheme="minorEastAsia" w:cs="Calibri"/>
          <w:szCs w:val="21"/>
        </w:rPr>
      </w:pPr>
      <w:r w:rsidRPr="00D71364">
        <w:rPr>
          <w:rFonts w:asciiTheme="minorEastAsia" w:hAnsiTheme="minorEastAsia" w:cs="Calibri" w:hint="eastAsia"/>
          <w:szCs w:val="21"/>
        </w:rPr>
        <w:t>服务器是资源、服务、内容的提供者。</w:t>
      </w:r>
    </w:p>
    <w:p w:rsidR="00D71364" w:rsidRPr="00D71364" w:rsidRDefault="00D71364" w:rsidP="00D71364">
      <w:pPr>
        <w:numPr>
          <w:ilvl w:val="0"/>
          <w:numId w:val="48"/>
        </w:numPr>
        <w:spacing w:line="400" w:lineRule="exact"/>
        <w:rPr>
          <w:rFonts w:asciiTheme="minorEastAsia" w:hAnsiTheme="minorEastAsia" w:cs="Calibri"/>
          <w:szCs w:val="21"/>
        </w:rPr>
      </w:pPr>
      <w:r w:rsidRPr="00D71364">
        <w:rPr>
          <w:rFonts w:asciiTheme="minorEastAsia" w:hAnsiTheme="minorEastAsia" w:cs="Calibri" w:hint="eastAsia"/>
          <w:color w:val="0000FF"/>
          <w:szCs w:val="21"/>
        </w:rPr>
        <w:t>目前大多数信息系统采用这个结构</w:t>
      </w:r>
      <w:r w:rsidRPr="00D71364">
        <w:rPr>
          <w:rFonts w:asciiTheme="minorEastAsia" w:hAnsiTheme="minorEastAsia" w:cs="Calibri" w:hint="eastAsia"/>
          <w:szCs w:val="21"/>
        </w:rPr>
        <w:t>。</w:t>
      </w:r>
    </w:p>
    <w:p w:rsidR="00D71364" w:rsidRPr="00D71364" w:rsidRDefault="00D71364" w:rsidP="00D71364">
      <w:pPr>
        <w:numPr>
          <w:ilvl w:val="0"/>
          <w:numId w:val="48"/>
        </w:numPr>
        <w:spacing w:line="400" w:lineRule="exact"/>
        <w:rPr>
          <w:rFonts w:asciiTheme="minorEastAsia" w:hAnsiTheme="minorEastAsia" w:cs="Calibri"/>
          <w:szCs w:val="21"/>
        </w:rPr>
      </w:pPr>
      <w:r w:rsidRPr="00D71364">
        <w:rPr>
          <w:rFonts w:asciiTheme="minorEastAsia" w:hAnsiTheme="minorEastAsia" w:cs="Calibri" w:hint="eastAsia"/>
          <w:szCs w:val="21"/>
        </w:rPr>
        <w:t>举例：商场销售管理系统。</w:t>
      </w:r>
    </w:p>
    <w:p w:rsidR="00D71364" w:rsidRPr="00D71364" w:rsidRDefault="00D71364" w:rsidP="00D71364">
      <w:pPr>
        <w:numPr>
          <w:ilvl w:val="0"/>
          <w:numId w:val="45"/>
        </w:numPr>
        <w:spacing w:line="400" w:lineRule="exact"/>
        <w:rPr>
          <w:rFonts w:asciiTheme="minorEastAsia" w:hAnsiTheme="minorEastAsia" w:cs="Calibri"/>
          <w:b/>
          <w:bCs/>
          <w:szCs w:val="21"/>
        </w:rPr>
      </w:pPr>
      <w:r w:rsidRPr="00D71364">
        <w:rPr>
          <w:rFonts w:asciiTheme="minorEastAsia" w:hAnsiTheme="minorEastAsia" w:cs="Calibri" w:hint="eastAsia"/>
          <w:b/>
          <w:bCs/>
          <w:szCs w:val="21"/>
        </w:rPr>
        <w:t>浏览器/服务器结构（B/S）：</w:t>
      </w:r>
    </w:p>
    <w:p w:rsidR="00D71364" w:rsidRPr="00D71364" w:rsidRDefault="00D71364" w:rsidP="00D71364">
      <w:pPr>
        <w:numPr>
          <w:ilvl w:val="0"/>
          <w:numId w:val="49"/>
        </w:numPr>
        <w:spacing w:line="400" w:lineRule="exact"/>
        <w:rPr>
          <w:rFonts w:asciiTheme="minorEastAsia" w:hAnsiTheme="minorEastAsia" w:cs="Calibri"/>
          <w:szCs w:val="21"/>
        </w:rPr>
      </w:pPr>
      <w:r w:rsidRPr="00D71364">
        <w:rPr>
          <w:rFonts w:asciiTheme="minorEastAsia" w:hAnsiTheme="minorEastAsia" w:cs="Calibri" w:hint="eastAsia"/>
          <w:szCs w:val="21"/>
        </w:rPr>
        <w:t>对客户机/服务器结构的一种变化或者改进的结构。</w:t>
      </w:r>
    </w:p>
    <w:p w:rsidR="00D71364" w:rsidRPr="00D71364" w:rsidRDefault="00D71364" w:rsidP="00D71364">
      <w:pPr>
        <w:numPr>
          <w:ilvl w:val="0"/>
          <w:numId w:val="49"/>
        </w:numPr>
        <w:spacing w:line="400" w:lineRule="exact"/>
        <w:rPr>
          <w:rFonts w:asciiTheme="minorEastAsia" w:hAnsiTheme="minorEastAsia" w:cs="Calibri"/>
          <w:szCs w:val="21"/>
        </w:rPr>
      </w:pPr>
      <w:r w:rsidRPr="00D71364">
        <w:rPr>
          <w:rFonts w:asciiTheme="minorEastAsia" w:hAnsiTheme="minorEastAsia" w:cs="Calibri" w:hint="eastAsia"/>
          <w:szCs w:val="21"/>
        </w:rPr>
        <w:t>工作界面通过浏览器实现，主要事务逻辑在服务器端实现。</w:t>
      </w:r>
    </w:p>
    <w:p w:rsidR="00D71364" w:rsidRPr="00D71364" w:rsidRDefault="00D71364" w:rsidP="00D71364">
      <w:pPr>
        <w:numPr>
          <w:ilvl w:val="0"/>
          <w:numId w:val="49"/>
        </w:numPr>
        <w:spacing w:line="400" w:lineRule="exact"/>
        <w:rPr>
          <w:rFonts w:asciiTheme="minorEastAsia" w:hAnsiTheme="minorEastAsia" w:cs="Calibri"/>
          <w:szCs w:val="21"/>
        </w:rPr>
      </w:pPr>
      <w:r w:rsidRPr="00D71364">
        <w:rPr>
          <w:rFonts w:asciiTheme="minorEastAsia" w:hAnsiTheme="minorEastAsia" w:cs="Calibri" w:hint="eastAsia"/>
          <w:b/>
          <w:bCs/>
          <w:szCs w:val="21"/>
        </w:rPr>
        <w:t>作用：</w:t>
      </w:r>
      <w:r w:rsidRPr="00D71364">
        <w:rPr>
          <w:rFonts w:asciiTheme="minorEastAsia" w:hAnsiTheme="minorEastAsia" w:cs="Calibri" w:hint="eastAsia"/>
          <w:szCs w:val="21"/>
        </w:rPr>
        <w:t>大大简化了客户端计算机载荷，减轻了系统维护与升级的成本和工作量，降低了用户的总体成本。</w:t>
      </w:r>
    </w:p>
    <w:p w:rsidR="00D71364" w:rsidRPr="00D71364" w:rsidRDefault="00D71364" w:rsidP="00D71364">
      <w:pPr>
        <w:numPr>
          <w:ilvl w:val="0"/>
          <w:numId w:val="49"/>
        </w:numPr>
        <w:spacing w:line="400" w:lineRule="exact"/>
        <w:rPr>
          <w:rFonts w:asciiTheme="minorEastAsia" w:hAnsiTheme="minorEastAsia" w:cs="Calibri"/>
          <w:szCs w:val="21"/>
        </w:rPr>
      </w:pPr>
      <w:r w:rsidRPr="00D71364">
        <w:rPr>
          <w:rFonts w:asciiTheme="minorEastAsia" w:hAnsiTheme="minorEastAsia" w:cs="Calibri" w:hint="eastAsia"/>
          <w:szCs w:val="21"/>
        </w:rPr>
        <w:t>举例：在线学习管理系统。</w:t>
      </w:r>
    </w:p>
    <w:p w:rsidR="00D71364" w:rsidRPr="00D71364" w:rsidRDefault="00D71364" w:rsidP="00D71364">
      <w:pPr>
        <w:numPr>
          <w:ilvl w:val="0"/>
          <w:numId w:val="45"/>
        </w:numPr>
        <w:spacing w:line="400" w:lineRule="exact"/>
        <w:rPr>
          <w:rFonts w:asciiTheme="minorEastAsia" w:hAnsiTheme="minorEastAsia" w:cs="Calibri"/>
          <w:b/>
          <w:bCs/>
          <w:szCs w:val="21"/>
        </w:rPr>
      </w:pPr>
      <w:r w:rsidRPr="00D71364">
        <w:rPr>
          <w:rFonts w:asciiTheme="minorEastAsia" w:hAnsiTheme="minorEastAsia" w:cs="Calibri" w:hint="eastAsia"/>
          <w:b/>
          <w:bCs/>
          <w:szCs w:val="21"/>
        </w:rPr>
        <w:t>对等网络结构（P2P）：</w:t>
      </w:r>
    </w:p>
    <w:p w:rsidR="00D71364" w:rsidRPr="00D71364" w:rsidRDefault="00D71364" w:rsidP="00D71364">
      <w:pPr>
        <w:numPr>
          <w:ilvl w:val="0"/>
          <w:numId w:val="50"/>
        </w:numPr>
        <w:spacing w:line="400" w:lineRule="exact"/>
        <w:rPr>
          <w:rFonts w:asciiTheme="minorEastAsia" w:hAnsiTheme="minorEastAsia" w:cs="Calibri"/>
          <w:szCs w:val="21"/>
        </w:rPr>
      </w:pPr>
      <w:r w:rsidRPr="00D71364">
        <w:rPr>
          <w:rFonts w:asciiTheme="minorEastAsia" w:hAnsiTheme="minorEastAsia" w:cs="Calibri" w:hint="eastAsia"/>
          <w:szCs w:val="21"/>
        </w:rPr>
        <w:t>取消了服务器的中心地位，系统内计算机通过数据交换直接共享资源和服务。</w:t>
      </w:r>
    </w:p>
    <w:p w:rsidR="00D71364" w:rsidRPr="00D71364" w:rsidRDefault="00D71364" w:rsidP="00D71364">
      <w:pPr>
        <w:numPr>
          <w:ilvl w:val="0"/>
          <w:numId w:val="50"/>
        </w:numPr>
        <w:spacing w:line="400" w:lineRule="exact"/>
        <w:rPr>
          <w:rFonts w:asciiTheme="minorEastAsia" w:hAnsiTheme="minorEastAsia" w:cs="Calibri"/>
          <w:szCs w:val="21"/>
        </w:rPr>
      </w:pPr>
      <w:r w:rsidRPr="00D71364">
        <w:rPr>
          <w:rFonts w:asciiTheme="minorEastAsia" w:hAnsiTheme="minorEastAsia" w:cs="Calibri" w:hint="eastAsia"/>
          <w:szCs w:val="21"/>
        </w:rPr>
        <w:t>模式结构：纯P2P模式、集中模式、混合模式。</w:t>
      </w:r>
    </w:p>
    <w:p w:rsidR="00D71364" w:rsidRPr="00D71364" w:rsidRDefault="00D71364" w:rsidP="00D71364">
      <w:pPr>
        <w:numPr>
          <w:ilvl w:val="0"/>
          <w:numId w:val="45"/>
        </w:numPr>
        <w:spacing w:line="400" w:lineRule="exact"/>
        <w:rPr>
          <w:rFonts w:asciiTheme="minorEastAsia" w:hAnsiTheme="minorEastAsia" w:cs="Calibri"/>
          <w:b/>
          <w:bCs/>
          <w:szCs w:val="21"/>
        </w:rPr>
      </w:pPr>
      <w:r w:rsidRPr="00D71364">
        <w:rPr>
          <w:rFonts w:asciiTheme="minorEastAsia" w:hAnsiTheme="minorEastAsia" w:cs="Calibri" w:hint="eastAsia"/>
          <w:b/>
          <w:bCs/>
          <w:szCs w:val="21"/>
        </w:rPr>
        <w:t>信息系统的开发过程：</w:t>
      </w:r>
    </w:p>
    <w:p w:rsidR="00D71364" w:rsidRPr="00D71364" w:rsidRDefault="00D71364" w:rsidP="00D71364">
      <w:pPr>
        <w:numPr>
          <w:ilvl w:val="0"/>
          <w:numId w:val="51"/>
        </w:numPr>
        <w:spacing w:line="400" w:lineRule="exact"/>
        <w:rPr>
          <w:rFonts w:asciiTheme="minorEastAsia" w:hAnsiTheme="minorEastAsia" w:cs="Calibri"/>
          <w:szCs w:val="21"/>
        </w:rPr>
      </w:pPr>
      <w:r w:rsidRPr="00D71364">
        <w:rPr>
          <w:rFonts w:asciiTheme="minorEastAsia" w:hAnsiTheme="minorEastAsia" w:cs="Calibri" w:hint="eastAsia"/>
          <w:szCs w:val="21"/>
        </w:rPr>
        <w:t>系统规划：明确系统发展方向、系统规模和开发计划。</w:t>
      </w:r>
    </w:p>
    <w:p w:rsidR="00D71364" w:rsidRPr="00D71364" w:rsidRDefault="00D71364" w:rsidP="00D71364">
      <w:pPr>
        <w:numPr>
          <w:ilvl w:val="0"/>
          <w:numId w:val="51"/>
        </w:numPr>
        <w:spacing w:line="400" w:lineRule="exact"/>
        <w:rPr>
          <w:rFonts w:asciiTheme="minorEastAsia" w:hAnsiTheme="minorEastAsia" w:cs="Calibri"/>
          <w:szCs w:val="21"/>
        </w:rPr>
      </w:pPr>
      <w:r w:rsidRPr="00D71364">
        <w:rPr>
          <w:rFonts w:asciiTheme="minorEastAsia" w:hAnsiTheme="minorEastAsia" w:cs="Calibri" w:hint="eastAsia"/>
          <w:szCs w:val="21"/>
        </w:rPr>
        <w:t>系统分析：明确用户的需求和解决方案，建立用户认可的逻辑模型。</w:t>
      </w:r>
    </w:p>
    <w:p w:rsidR="00D71364" w:rsidRPr="00D71364" w:rsidRDefault="00D71364" w:rsidP="00D71364">
      <w:pPr>
        <w:numPr>
          <w:ilvl w:val="0"/>
          <w:numId w:val="51"/>
        </w:numPr>
        <w:spacing w:line="400" w:lineRule="exact"/>
        <w:rPr>
          <w:rFonts w:asciiTheme="minorEastAsia" w:hAnsiTheme="minorEastAsia" w:cs="Calibri"/>
          <w:szCs w:val="21"/>
        </w:rPr>
      </w:pPr>
      <w:r w:rsidRPr="00D71364">
        <w:rPr>
          <w:rFonts w:asciiTheme="minorEastAsia" w:hAnsiTheme="minorEastAsia" w:cs="Calibri" w:hint="eastAsia"/>
          <w:szCs w:val="21"/>
        </w:rPr>
        <w:t>系统设计：设计系统的技术蓝图，进行系统总体设计。</w:t>
      </w:r>
    </w:p>
    <w:p w:rsidR="00D71364" w:rsidRPr="00D71364" w:rsidRDefault="00D71364" w:rsidP="00D71364">
      <w:pPr>
        <w:numPr>
          <w:ilvl w:val="0"/>
          <w:numId w:val="51"/>
        </w:numPr>
        <w:spacing w:line="400" w:lineRule="exact"/>
        <w:rPr>
          <w:rFonts w:asciiTheme="minorEastAsia" w:hAnsiTheme="minorEastAsia" w:cs="Calibri"/>
          <w:szCs w:val="21"/>
        </w:rPr>
      </w:pPr>
      <w:r w:rsidRPr="00D71364">
        <w:rPr>
          <w:rFonts w:asciiTheme="minorEastAsia" w:hAnsiTheme="minorEastAsia" w:cs="Calibri" w:hint="eastAsia"/>
          <w:szCs w:val="21"/>
        </w:rPr>
        <w:t>系统实施：将设计阶段的成果在计算机和网络上具体实现，将设计文档变成能在计算机上运行的软件系统。</w:t>
      </w:r>
    </w:p>
    <w:p w:rsidR="00D71364" w:rsidRDefault="00D71364" w:rsidP="00D71364">
      <w:pPr>
        <w:numPr>
          <w:ilvl w:val="0"/>
          <w:numId w:val="51"/>
        </w:numPr>
        <w:spacing w:line="400" w:lineRule="exact"/>
        <w:rPr>
          <w:rFonts w:asciiTheme="minorEastAsia" w:hAnsiTheme="minorEastAsia" w:cs="Calibri" w:hint="eastAsia"/>
          <w:szCs w:val="21"/>
        </w:rPr>
      </w:pPr>
      <w:r w:rsidRPr="00D71364">
        <w:rPr>
          <w:rFonts w:asciiTheme="minorEastAsia" w:hAnsiTheme="minorEastAsia" w:cs="Calibri" w:hint="eastAsia"/>
          <w:szCs w:val="21"/>
        </w:rPr>
        <w:t>系统运行与维护：系统建设的收获阶段，主要任务是包括系统的日常维护、新需求的满足、系统的技术支持。</w:t>
      </w:r>
    </w:p>
    <w:p w:rsidR="00D71364" w:rsidRPr="00D71364" w:rsidRDefault="00D71364" w:rsidP="00D71364">
      <w:pPr>
        <w:spacing w:line="400" w:lineRule="exact"/>
        <w:rPr>
          <w:rFonts w:asciiTheme="minorEastAsia" w:hAnsiTheme="minorEastAsia" w:cs="Calibri"/>
          <w:szCs w:val="21"/>
        </w:rPr>
      </w:pPr>
    </w:p>
    <w:p w:rsidR="00D71364" w:rsidRPr="00D71364" w:rsidRDefault="00D71364" w:rsidP="00D71364">
      <w:pPr>
        <w:numPr>
          <w:ilvl w:val="0"/>
          <w:numId w:val="2"/>
        </w:numPr>
        <w:spacing w:line="400" w:lineRule="exact"/>
        <w:rPr>
          <w:rFonts w:asciiTheme="minorEastAsia" w:hAnsiTheme="minorEastAsia"/>
          <w:b/>
          <w:bCs/>
          <w:szCs w:val="21"/>
        </w:rPr>
      </w:pPr>
      <w:r w:rsidRPr="00D71364">
        <w:rPr>
          <w:rFonts w:asciiTheme="minorEastAsia" w:hAnsiTheme="minorEastAsia" w:hint="eastAsia"/>
          <w:b/>
          <w:bCs/>
          <w:szCs w:val="21"/>
        </w:rPr>
        <w:lastRenderedPageBreak/>
        <w:t>信息系统的软件及其作用</w:t>
      </w:r>
    </w:p>
    <w:p w:rsidR="00D71364" w:rsidRPr="00D71364" w:rsidRDefault="00D71364" w:rsidP="00D71364">
      <w:pPr>
        <w:spacing w:line="400" w:lineRule="exact"/>
        <w:rPr>
          <w:rFonts w:asciiTheme="minorEastAsia" w:hAnsiTheme="minorEastAsia"/>
          <w:szCs w:val="21"/>
        </w:rPr>
      </w:pPr>
      <w:r w:rsidRPr="00D71364">
        <w:rPr>
          <w:rFonts w:asciiTheme="minorEastAsia" w:hAnsiTheme="minorEastAsia" w:hint="eastAsia"/>
          <w:szCs w:val="21"/>
        </w:rPr>
        <w:t>1、信息系统依靠软件帮助终端用户使用计算机硬件，将数据加工转换成各类信息产品，软件用于完成数据的输入、处理、输出、存储、控制信息系统的活动。</w:t>
      </w:r>
    </w:p>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hint="eastAsia"/>
          <w:szCs w:val="21"/>
        </w:rPr>
        <w:t>2、信息系统中的软件分为：</w:t>
      </w:r>
    </w:p>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hint="eastAsia"/>
          <w:szCs w:val="21"/>
        </w:rPr>
        <w:t>（1）</w:t>
      </w:r>
      <w:r w:rsidRPr="00D71364">
        <w:rPr>
          <w:rFonts w:asciiTheme="minorEastAsia" w:hAnsiTheme="minorEastAsia" w:cs="Calibri" w:hint="eastAsia"/>
          <w:b/>
          <w:bCs/>
          <w:szCs w:val="21"/>
        </w:rPr>
        <w:t>基础软件</w:t>
      </w:r>
      <w:r w:rsidRPr="00D71364">
        <w:rPr>
          <w:rFonts w:asciiTheme="minorEastAsia" w:hAnsiTheme="minorEastAsia" w:cs="Calibri" w:hint="eastAsia"/>
          <w:szCs w:val="21"/>
        </w:rPr>
        <w:t>：是安装在硬件上的第一层软件，主要是服务器端和客户端的基础软件，包括服务器操作系统、客户端操作系统。</w:t>
      </w:r>
    </w:p>
    <w:p w:rsidR="00D71364" w:rsidRPr="00D71364" w:rsidRDefault="00D71364" w:rsidP="00D71364">
      <w:pPr>
        <w:spacing w:line="400" w:lineRule="exact"/>
        <w:rPr>
          <w:rFonts w:asciiTheme="minorEastAsia" w:hAnsiTheme="minorEastAsia" w:cs="Calibri"/>
          <w:b/>
          <w:bCs/>
          <w:szCs w:val="21"/>
        </w:rPr>
      </w:pPr>
      <w:r w:rsidRPr="00D71364">
        <w:rPr>
          <w:rFonts w:asciiTheme="minorEastAsia" w:hAnsiTheme="minorEastAsia" w:cs="Calibri" w:hint="eastAsia"/>
          <w:szCs w:val="21"/>
        </w:rPr>
        <w:t>（2）</w:t>
      </w:r>
      <w:r w:rsidRPr="00D71364">
        <w:rPr>
          <w:rFonts w:asciiTheme="minorEastAsia" w:hAnsiTheme="minorEastAsia" w:cs="Calibri" w:hint="eastAsia"/>
          <w:b/>
          <w:bCs/>
          <w:szCs w:val="21"/>
        </w:rPr>
        <w:t>应用软件</w:t>
      </w:r>
    </w:p>
    <w:p w:rsidR="00D71364" w:rsidRPr="00D71364" w:rsidRDefault="00D71364" w:rsidP="00D71364">
      <w:pPr>
        <w:spacing w:line="400" w:lineRule="exact"/>
        <w:rPr>
          <w:rFonts w:asciiTheme="minorEastAsia" w:hAnsiTheme="minorEastAsia" w:cs="Calibri"/>
          <w:b/>
          <w:bCs/>
          <w:szCs w:val="21"/>
        </w:rPr>
      </w:pPr>
      <w:r w:rsidRPr="00D71364">
        <w:rPr>
          <w:rFonts w:asciiTheme="minorEastAsia" w:hAnsiTheme="minorEastAsia" w:cs="Calibri" w:hint="eastAsia"/>
          <w:b/>
          <w:bCs/>
          <w:szCs w:val="21"/>
        </w:rPr>
        <w:t>3、操作系统：</w:t>
      </w:r>
    </w:p>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hint="eastAsia"/>
          <w:b/>
          <w:bCs/>
          <w:szCs w:val="21"/>
        </w:rPr>
        <w:t>（1）操作系统的定义：</w:t>
      </w:r>
      <w:r w:rsidRPr="00D71364">
        <w:rPr>
          <w:rFonts w:asciiTheme="minorEastAsia" w:hAnsiTheme="minorEastAsia" w:cs="Calibri" w:hint="eastAsia"/>
          <w:szCs w:val="21"/>
        </w:rPr>
        <w:t>是管理和控制计算机硬件与软件资源的计算机程序，其他的软件都必须在操作系统的支持下才能运行。</w:t>
      </w:r>
    </w:p>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hint="eastAsia"/>
          <w:szCs w:val="21"/>
        </w:rPr>
        <w:t>（2）操作系统的作用：是用户和计算机的接口，同时也是计算机硬件和其他软件的接口。</w:t>
      </w:r>
    </w:p>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hint="eastAsia"/>
          <w:szCs w:val="21"/>
        </w:rPr>
        <w:t>（3）常见的操作系统的特点对比：</w:t>
      </w:r>
    </w:p>
    <w:tbl>
      <w:tblPr>
        <w:tblStyle w:val="a8"/>
        <w:tblW w:w="0" w:type="auto"/>
        <w:tblLook w:val="04A0"/>
      </w:tblPr>
      <w:tblGrid>
        <w:gridCol w:w="2074"/>
        <w:gridCol w:w="4571"/>
        <w:gridCol w:w="3323"/>
      </w:tblGrid>
      <w:tr w:rsidR="00D71364" w:rsidRPr="00D71364" w:rsidTr="00A36E9C">
        <w:tc>
          <w:tcPr>
            <w:tcW w:w="2074" w:type="dxa"/>
          </w:tcPr>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hint="eastAsia"/>
                <w:szCs w:val="21"/>
              </w:rPr>
              <w:t>操作系统</w:t>
            </w:r>
          </w:p>
        </w:tc>
        <w:tc>
          <w:tcPr>
            <w:tcW w:w="4571" w:type="dxa"/>
          </w:tcPr>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hint="eastAsia"/>
                <w:szCs w:val="21"/>
              </w:rPr>
              <w:t>特点</w:t>
            </w:r>
          </w:p>
        </w:tc>
        <w:tc>
          <w:tcPr>
            <w:tcW w:w="3323" w:type="dxa"/>
          </w:tcPr>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hint="eastAsia"/>
                <w:szCs w:val="21"/>
              </w:rPr>
              <w:t>应用范围</w:t>
            </w:r>
          </w:p>
        </w:tc>
      </w:tr>
      <w:tr w:rsidR="00D71364" w:rsidRPr="00D71364" w:rsidTr="00A36E9C">
        <w:tc>
          <w:tcPr>
            <w:tcW w:w="2074" w:type="dxa"/>
          </w:tcPr>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hint="eastAsia"/>
                <w:szCs w:val="21"/>
              </w:rPr>
              <w:t>Unix</w:t>
            </w:r>
          </w:p>
        </w:tc>
        <w:tc>
          <w:tcPr>
            <w:tcW w:w="4571" w:type="dxa"/>
          </w:tcPr>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hint="eastAsia"/>
                <w:szCs w:val="21"/>
              </w:rPr>
              <w:t>强大的多用户、多任务操作系统。支持多种处理器架构，按照操作系统的分类，属于分时操作系统。</w:t>
            </w:r>
          </w:p>
        </w:tc>
        <w:tc>
          <w:tcPr>
            <w:tcW w:w="3323" w:type="dxa"/>
          </w:tcPr>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hint="eastAsia"/>
                <w:szCs w:val="21"/>
              </w:rPr>
              <w:t>大专院校或工程应用的工作站。</w:t>
            </w:r>
          </w:p>
        </w:tc>
      </w:tr>
      <w:tr w:rsidR="00D71364" w:rsidRPr="00D71364" w:rsidTr="00A36E9C">
        <w:tc>
          <w:tcPr>
            <w:tcW w:w="2074" w:type="dxa"/>
          </w:tcPr>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hint="eastAsia"/>
                <w:szCs w:val="21"/>
              </w:rPr>
              <w:t>Linux</w:t>
            </w:r>
          </w:p>
        </w:tc>
        <w:tc>
          <w:tcPr>
            <w:tcW w:w="4571" w:type="dxa"/>
          </w:tcPr>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hint="eastAsia"/>
                <w:szCs w:val="21"/>
              </w:rPr>
              <w:t>多用户、多任务的操作系统。它与Unix完全兼容，是一个源代码公开的自由的操作系统，其内核源代码可以自由传播。</w:t>
            </w:r>
          </w:p>
        </w:tc>
        <w:tc>
          <w:tcPr>
            <w:tcW w:w="3323" w:type="dxa"/>
          </w:tcPr>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hint="eastAsia"/>
                <w:szCs w:val="21"/>
              </w:rPr>
              <w:t>Linux发行版作为个人计算机操作系统或服务器操作系统，在服务器上已经成为主流的操作系统。</w:t>
            </w:r>
          </w:p>
        </w:tc>
      </w:tr>
      <w:tr w:rsidR="00D71364" w:rsidRPr="00D71364" w:rsidTr="00A36E9C">
        <w:tc>
          <w:tcPr>
            <w:tcW w:w="2074" w:type="dxa"/>
          </w:tcPr>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hint="eastAsia"/>
                <w:szCs w:val="21"/>
              </w:rPr>
              <w:t>Macintosh</w:t>
            </w:r>
          </w:p>
        </w:tc>
        <w:tc>
          <w:tcPr>
            <w:tcW w:w="4571" w:type="dxa"/>
          </w:tcPr>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hint="eastAsia"/>
                <w:szCs w:val="21"/>
              </w:rPr>
              <w:t>首个在商用领域获得成功的图形用户界面。</w:t>
            </w:r>
          </w:p>
        </w:tc>
        <w:tc>
          <w:tcPr>
            <w:tcW w:w="3323" w:type="dxa"/>
          </w:tcPr>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hint="eastAsia"/>
                <w:szCs w:val="21"/>
              </w:rPr>
              <w:t>运行在Macintosh系列电脑上。</w:t>
            </w:r>
          </w:p>
        </w:tc>
      </w:tr>
      <w:tr w:rsidR="00D71364" w:rsidRPr="00D71364" w:rsidTr="00A36E9C">
        <w:tc>
          <w:tcPr>
            <w:tcW w:w="2074" w:type="dxa"/>
          </w:tcPr>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hint="eastAsia"/>
                <w:szCs w:val="21"/>
              </w:rPr>
              <w:t>Windows</w:t>
            </w:r>
          </w:p>
        </w:tc>
        <w:tc>
          <w:tcPr>
            <w:tcW w:w="4571" w:type="dxa"/>
          </w:tcPr>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hint="eastAsia"/>
                <w:szCs w:val="21"/>
              </w:rPr>
              <w:t>多任务的操作系统，采用图形窗口界面，用户对计算机的各种复杂操作只需要通过点击鼠标就可以实现。</w:t>
            </w:r>
          </w:p>
        </w:tc>
        <w:tc>
          <w:tcPr>
            <w:tcW w:w="3323" w:type="dxa"/>
          </w:tcPr>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hint="eastAsia"/>
                <w:szCs w:val="21"/>
              </w:rPr>
              <w:t>目前应用最广泛的操作系统，普遍用于个人计算机和服务器上。</w:t>
            </w:r>
          </w:p>
        </w:tc>
      </w:tr>
      <w:tr w:rsidR="00D71364" w:rsidRPr="00D71364" w:rsidTr="00A36E9C">
        <w:tc>
          <w:tcPr>
            <w:tcW w:w="2074" w:type="dxa"/>
          </w:tcPr>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hint="eastAsia"/>
                <w:szCs w:val="21"/>
              </w:rPr>
              <w:t>IOS</w:t>
            </w:r>
          </w:p>
        </w:tc>
        <w:tc>
          <w:tcPr>
            <w:tcW w:w="4571" w:type="dxa"/>
          </w:tcPr>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hint="eastAsia"/>
                <w:szCs w:val="21"/>
              </w:rPr>
              <w:t>手持设备操作系统</w:t>
            </w:r>
          </w:p>
        </w:tc>
        <w:tc>
          <w:tcPr>
            <w:tcW w:w="3323" w:type="dxa"/>
          </w:tcPr>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hint="eastAsia"/>
                <w:szCs w:val="21"/>
              </w:rPr>
              <w:t>安装在移动终端上的操作系统</w:t>
            </w:r>
          </w:p>
        </w:tc>
      </w:tr>
      <w:tr w:rsidR="00D71364" w:rsidRPr="00D71364" w:rsidTr="00A36E9C">
        <w:tc>
          <w:tcPr>
            <w:tcW w:w="2074" w:type="dxa"/>
          </w:tcPr>
          <w:p w:rsidR="00D71364" w:rsidRPr="00D71364" w:rsidRDefault="00D71364" w:rsidP="00D71364">
            <w:pPr>
              <w:spacing w:line="400" w:lineRule="exact"/>
              <w:rPr>
                <w:rFonts w:asciiTheme="minorEastAsia" w:hAnsiTheme="minorEastAsia" w:cs="Calibri"/>
                <w:szCs w:val="21"/>
              </w:rPr>
            </w:pPr>
            <w:proofErr w:type="spellStart"/>
            <w:r w:rsidRPr="00D71364">
              <w:rPr>
                <w:rFonts w:asciiTheme="minorEastAsia" w:hAnsiTheme="minorEastAsia" w:cs="Calibri" w:hint="eastAsia"/>
                <w:szCs w:val="21"/>
              </w:rPr>
              <w:t>Andriod</w:t>
            </w:r>
            <w:proofErr w:type="spellEnd"/>
          </w:p>
        </w:tc>
        <w:tc>
          <w:tcPr>
            <w:tcW w:w="4571" w:type="dxa"/>
          </w:tcPr>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hint="eastAsia"/>
                <w:szCs w:val="21"/>
              </w:rPr>
              <w:t>以Linux为基础的开放源代码的操作系统</w:t>
            </w:r>
          </w:p>
        </w:tc>
        <w:tc>
          <w:tcPr>
            <w:tcW w:w="3323" w:type="dxa"/>
          </w:tcPr>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hint="eastAsia"/>
                <w:szCs w:val="21"/>
              </w:rPr>
              <w:t>主要使用于移动终端，如平板电脑、手机等。</w:t>
            </w:r>
          </w:p>
        </w:tc>
      </w:tr>
    </w:tbl>
    <w:p w:rsidR="00D71364" w:rsidRPr="00D71364" w:rsidRDefault="00D71364" w:rsidP="00D71364">
      <w:pPr>
        <w:numPr>
          <w:ilvl w:val="0"/>
          <w:numId w:val="52"/>
        </w:numPr>
        <w:spacing w:line="400" w:lineRule="exact"/>
        <w:rPr>
          <w:rFonts w:asciiTheme="minorEastAsia" w:hAnsiTheme="minorEastAsia" w:cs="Calibri"/>
          <w:b/>
          <w:bCs/>
          <w:szCs w:val="21"/>
        </w:rPr>
      </w:pPr>
      <w:r w:rsidRPr="00D71364">
        <w:rPr>
          <w:rFonts w:asciiTheme="minorEastAsia" w:hAnsiTheme="minorEastAsia" w:cs="Calibri" w:hint="eastAsia"/>
          <w:b/>
          <w:bCs/>
          <w:szCs w:val="21"/>
        </w:rPr>
        <w:t>数据库系统：</w:t>
      </w:r>
    </w:p>
    <w:p w:rsidR="00D71364" w:rsidRPr="00D71364" w:rsidRDefault="00D71364" w:rsidP="00D71364">
      <w:pPr>
        <w:numPr>
          <w:ilvl w:val="0"/>
          <w:numId w:val="53"/>
        </w:numPr>
        <w:spacing w:line="400" w:lineRule="exact"/>
        <w:rPr>
          <w:rFonts w:asciiTheme="minorEastAsia" w:hAnsiTheme="minorEastAsia" w:cs="Calibri"/>
          <w:szCs w:val="21"/>
        </w:rPr>
      </w:pPr>
      <w:r w:rsidRPr="00D71364">
        <w:rPr>
          <w:rFonts w:asciiTheme="minorEastAsia" w:hAnsiTheme="minorEastAsia" w:cs="Calibri" w:hint="eastAsia"/>
          <w:b/>
          <w:bCs/>
          <w:szCs w:val="21"/>
        </w:rPr>
        <w:t>数据库系统的定义（DB）：</w:t>
      </w:r>
      <w:r w:rsidRPr="00D71364">
        <w:rPr>
          <w:rFonts w:asciiTheme="minorEastAsia" w:hAnsiTheme="minorEastAsia" w:cs="Calibri" w:hint="eastAsia"/>
          <w:szCs w:val="21"/>
        </w:rPr>
        <w:t>是长期存储在计算机中，有组织、可共享的数据集合。</w:t>
      </w:r>
    </w:p>
    <w:p w:rsidR="00D71364" w:rsidRPr="00D71364" w:rsidRDefault="00D71364" w:rsidP="00D71364">
      <w:pPr>
        <w:numPr>
          <w:ilvl w:val="0"/>
          <w:numId w:val="53"/>
        </w:numPr>
        <w:spacing w:line="400" w:lineRule="exact"/>
        <w:rPr>
          <w:rFonts w:asciiTheme="minorEastAsia" w:hAnsiTheme="minorEastAsia" w:cs="Calibri"/>
          <w:szCs w:val="21"/>
        </w:rPr>
      </w:pPr>
      <w:r w:rsidRPr="00D71364">
        <w:rPr>
          <w:rFonts w:asciiTheme="minorEastAsia" w:hAnsiTheme="minorEastAsia" w:cs="Calibri" w:hint="eastAsia"/>
          <w:b/>
          <w:bCs/>
          <w:szCs w:val="21"/>
        </w:rPr>
        <w:t>数据库管理系统的定义（DBMS）：</w:t>
      </w:r>
      <w:r w:rsidRPr="00D71364">
        <w:rPr>
          <w:rFonts w:asciiTheme="minorEastAsia" w:hAnsiTheme="minorEastAsia" w:cs="Calibri" w:hint="eastAsia"/>
          <w:szCs w:val="21"/>
        </w:rPr>
        <w:t>服务器主机上运行的管理数据库的基础软件叫做数据库服务器软件。</w:t>
      </w:r>
    </w:p>
    <w:p w:rsidR="00D71364" w:rsidRPr="00D71364" w:rsidRDefault="00D71364" w:rsidP="00D71364">
      <w:pPr>
        <w:numPr>
          <w:ilvl w:val="0"/>
          <w:numId w:val="53"/>
        </w:numPr>
        <w:spacing w:line="400" w:lineRule="exact"/>
        <w:rPr>
          <w:rFonts w:asciiTheme="minorEastAsia" w:hAnsiTheme="minorEastAsia" w:cs="Calibri"/>
          <w:szCs w:val="21"/>
        </w:rPr>
      </w:pPr>
      <w:r w:rsidRPr="00D71364">
        <w:rPr>
          <w:rFonts w:asciiTheme="minorEastAsia" w:hAnsiTheme="minorEastAsia" w:cs="Calibri" w:hint="eastAsia"/>
          <w:b/>
          <w:bCs/>
          <w:szCs w:val="21"/>
        </w:rPr>
        <w:t>数据库应用系统的定义（DBAS）</w:t>
      </w:r>
      <w:r w:rsidRPr="00D71364">
        <w:rPr>
          <w:rFonts w:asciiTheme="minorEastAsia" w:hAnsiTheme="minorEastAsia" w:cs="Calibri" w:hint="eastAsia"/>
          <w:szCs w:val="21"/>
        </w:rPr>
        <w:t>：在数据库管理系统的支持下建立的计算机应用系统，例如学籍管理系统。</w:t>
      </w:r>
    </w:p>
    <w:p w:rsidR="00D71364" w:rsidRPr="00D71364" w:rsidRDefault="00D71364" w:rsidP="00D71364">
      <w:pPr>
        <w:numPr>
          <w:ilvl w:val="0"/>
          <w:numId w:val="52"/>
        </w:numPr>
        <w:spacing w:line="400" w:lineRule="exact"/>
        <w:rPr>
          <w:rFonts w:asciiTheme="minorEastAsia" w:hAnsiTheme="minorEastAsia" w:cs="Calibri"/>
          <w:b/>
          <w:bCs/>
          <w:szCs w:val="21"/>
        </w:rPr>
      </w:pPr>
      <w:r w:rsidRPr="00D71364">
        <w:rPr>
          <w:rFonts w:asciiTheme="minorEastAsia" w:hAnsiTheme="minorEastAsia" w:cs="Calibri" w:hint="eastAsia"/>
          <w:b/>
          <w:bCs/>
          <w:szCs w:val="21"/>
        </w:rPr>
        <w:t>中间件：</w:t>
      </w:r>
    </w:p>
    <w:p w:rsidR="00D71364" w:rsidRPr="00D71364" w:rsidRDefault="00D71364" w:rsidP="00D71364">
      <w:pPr>
        <w:numPr>
          <w:ilvl w:val="0"/>
          <w:numId w:val="54"/>
        </w:numPr>
        <w:spacing w:line="400" w:lineRule="exact"/>
        <w:rPr>
          <w:rFonts w:asciiTheme="minorEastAsia" w:hAnsiTheme="minorEastAsia" w:cs="Calibri"/>
          <w:szCs w:val="21"/>
        </w:rPr>
      </w:pPr>
      <w:r w:rsidRPr="00D71364">
        <w:rPr>
          <w:rFonts w:asciiTheme="minorEastAsia" w:hAnsiTheme="minorEastAsia" w:cs="Calibri" w:hint="eastAsia"/>
          <w:b/>
          <w:bCs/>
          <w:szCs w:val="21"/>
        </w:rPr>
        <w:t>中间件的定义</w:t>
      </w:r>
      <w:r w:rsidRPr="00D71364">
        <w:rPr>
          <w:rFonts w:asciiTheme="minorEastAsia" w:hAnsiTheme="minorEastAsia" w:cs="Calibri" w:hint="eastAsia"/>
          <w:szCs w:val="21"/>
        </w:rPr>
        <w:t>：是介于应用系统和系统软件之间的一类软件，使用系统软件所提供的基础服务，衔接网络上应用系统的各个部分或不同的应用，能够达到资源共享、功能共享。</w:t>
      </w:r>
    </w:p>
    <w:p w:rsidR="00D71364" w:rsidRPr="00D71364" w:rsidRDefault="00D71364" w:rsidP="00D71364">
      <w:pPr>
        <w:numPr>
          <w:ilvl w:val="0"/>
          <w:numId w:val="54"/>
        </w:numPr>
        <w:spacing w:line="400" w:lineRule="exact"/>
        <w:rPr>
          <w:rFonts w:asciiTheme="minorEastAsia" w:hAnsiTheme="minorEastAsia" w:cs="Calibri"/>
          <w:szCs w:val="21"/>
        </w:rPr>
      </w:pPr>
      <w:r w:rsidRPr="00D71364">
        <w:rPr>
          <w:rFonts w:asciiTheme="minorEastAsia" w:hAnsiTheme="minorEastAsia" w:cs="Calibri" w:hint="eastAsia"/>
          <w:b/>
          <w:bCs/>
          <w:szCs w:val="21"/>
        </w:rPr>
        <w:lastRenderedPageBreak/>
        <w:t>中间件的位置：</w:t>
      </w:r>
      <w:r w:rsidRPr="00D71364">
        <w:rPr>
          <w:rFonts w:asciiTheme="minorEastAsia" w:hAnsiTheme="minorEastAsia" w:cs="Calibri" w:hint="eastAsia"/>
          <w:szCs w:val="21"/>
        </w:rPr>
        <w:t>在操作系统、网络和数据库的上层，应用软件的下层。</w:t>
      </w:r>
    </w:p>
    <w:p w:rsidR="00D71364" w:rsidRPr="00D71364" w:rsidRDefault="00D71364" w:rsidP="00D71364">
      <w:pPr>
        <w:numPr>
          <w:ilvl w:val="0"/>
          <w:numId w:val="54"/>
        </w:numPr>
        <w:spacing w:line="400" w:lineRule="exact"/>
        <w:rPr>
          <w:rFonts w:asciiTheme="minorEastAsia" w:hAnsiTheme="minorEastAsia" w:cs="Calibri"/>
          <w:szCs w:val="21"/>
        </w:rPr>
      </w:pPr>
      <w:r w:rsidRPr="00D71364">
        <w:rPr>
          <w:rFonts w:asciiTheme="minorEastAsia" w:hAnsiTheme="minorEastAsia" w:cs="Calibri" w:hint="eastAsia"/>
          <w:b/>
          <w:bCs/>
          <w:szCs w:val="21"/>
        </w:rPr>
        <w:t>中间件的作用</w:t>
      </w:r>
      <w:r w:rsidRPr="00D71364">
        <w:rPr>
          <w:rFonts w:asciiTheme="minorEastAsia" w:hAnsiTheme="minorEastAsia" w:cs="Calibri" w:hint="eastAsia"/>
          <w:szCs w:val="21"/>
        </w:rPr>
        <w:t>：解决异构网络环境下分布式应用软件的互联与互操作问题，提供标准接口、协议，屏蔽实现细节，提高应用系统的移植性。</w:t>
      </w:r>
    </w:p>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hint="eastAsia"/>
          <w:szCs w:val="21"/>
        </w:rPr>
        <w:t>（4）举例：WEB服务器。</w:t>
      </w:r>
    </w:p>
    <w:p w:rsidR="00D71364" w:rsidRPr="00D71364" w:rsidRDefault="00D71364" w:rsidP="00D71364">
      <w:pPr>
        <w:spacing w:line="400" w:lineRule="exact"/>
        <w:rPr>
          <w:rFonts w:asciiTheme="minorEastAsia" w:hAnsiTheme="minorEastAsia" w:cs="Calibri"/>
          <w:b/>
          <w:bCs/>
          <w:szCs w:val="21"/>
        </w:rPr>
      </w:pPr>
      <w:r w:rsidRPr="00D71364">
        <w:rPr>
          <w:rFonts w:asciiTheme="minorEastAsia" w:hAnsiTheme="minorEastAsia" w:cs="Calibri" w:hint="eastAsia"/>
          <w:b/>
          <w:bCs/>
          <w:szCs w:val="21"/>
        </w:rPr>
        <w:t>6、应用软件及其作用：</w:t>
      </w:r>
    </w:p>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hint="eastAsia"/>
          <w:szCs w:val="21"/>
        </w:rPr>
        <w:t>（1）应用软件的</w:t>
      </w:r>
      <w:r w:rsidRPr="00D71364">
        <w:rPr>
          <w:rFonts w:asciiTheme="minorEastAsia" w:hAnsiTheme="minorEastAsia" w:cs="Calibri" w:hint="eastAsia"/>
          <w:b/>
          <w:bCs/>
          <w:szCs w:val="21"/>
        </w:rPr>
        <w:t>定义：</w:t>
      </w:r>
      <w:r w:rsidRPr="00D71364">
        <w:rPr>
          <w:rFonts w:asciiTheme="minorEastAsia" w:hAnsiTheme="minorEastAsia" w:cs="Calibri" w:hint="eastAsia"/>
          <w:szCs w:val="21"/>
        </w:rPr>
        <w:t>是用于处理特定应用的程序。</w:t>
      </w:r>
    </w:p>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hint="eastAsia"/>
          <w:szCs w:val="21"/>
        </w:rPr>
        <w:t>（2）应用软件的</w:t>
      </w:r>
      <w:r w:rsidRPr="00D71364">
        <w:rPr>
          <w:rFonts w:asciiTheme="minorEastAsia" w:hAnsiTheme="minorEastAsia" w:cs="Calibri" w:hint="eastAsia"/>
          <w:b/>
          <w:bCs/>
          <w:szCs w:val="21"/>
        </w:rPr>
        <w:t>功能：</w:t>
      </w:r>
      <w:r w:rsidRPr="00D71364">
        <w:rPr>
          <w:rFonts w:asciiTheme="minorEastAsia" w:hAnsiTheme="minorEastAsia" w:cs="Calibri" w:hint="eastAsia"/>
          <w:szCs w:val="21"/>
        </w:rPr>
        <w:t>实现用户的需求和组织的工作流程，提高工作效率，降低工作成本，减少人为出错机会。</w:t>
      </w:r>
    </w:p>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hint="eastAsia"/>
          <w:szCs w:val="21"/>
        </w:rPr>
        <w:t>（3）</w:t>
      </w:r>
      <w:r w:rsidRPr="00D71364">
        <w:rPr>
          <w:rFonts w:asciiTheme="minorEastAsia" w:hAnsiTheme="minorEastAsia" w:cs="Calibri" w:hint="eastAsia"/>
          <w:b/>
          <w:bCs/>
          <w:szCs w:val="21"/>
        </w:rPr>
        <w:t>举例</w:t>
      </w:r>
      <w:r w:rsidRPr="00D71364">
        <w:rPr>
          <w:rFonts w:asciiTheme="minorEastAsia" w:hAnsiTheme="minorEastAsia" w:cs="Calibri" w:hint="eastAsia"/>
          <w:szCs w:val="21"/>
        </w:rPr>
        <w:t>：图书馆管理软件。</w:t>
      </w:r>
    </w:p>
    <w:p w:rsidR="00D71364" w:rsidRPr="00D71364" w:rsidRDefault="00D71364" w:rsidP="00D71364">
      <w:pPr>
        <w:spacing w:line="400" w:lineRule="exact"/>
        <w:rPr>
          <w:rFonts w:asciiTheme="minorEastAsia" w:hAnsiTheme="minorEastAsia" w:cs="Calibri"/>
          <w:b/>
          <w:bCs/>
          <w:szCs w:val="21"/>
        </w:rPr>
      </w:pPr>
      <w:r w:rsidRPr="00D71364">
        <w:rPr>
          <w:rFonts w:asciiTheme="minorEastAsia" w:hAnsiTheme="minorEastAsia" w:cs="Calibri" w:hint="eastAsia"/>
          <w:b/>
          <w:bCs/>
          <w:szCs w:val="21"/>
        </w:rPr>
        <w:t>7、应用软件的设计过程：</w:t>
      </w:r>
    </w:p>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hint="eastAsia"/>
          <w:szCs w:val="21"/>
        </w:rPr>
        <w:t>（1）</w:t>
      </w:r>
      <w:r w:rsidRPr="00D71364">
        <w:rPr>
          <w:rFonts w:asciiTheme="minorEastAsia" w:hAnsiTheme="minorEastAsia" w:cs="Calibri" w:hint="eastAsia"/>
          <w:b/>
          <w:bCs/>
          <w:szCs w:val="21"/>
        </w:rPr>
        <w:t>需求分析：</w:t>
      </w:r>
      <w:r w:rsidRPr="00D71364">
        <w:rPr>
          <w:rFonts w:asciiTheme="minorEastAsia" w:hAnsiTheme="minorEastAsia" w:cs="Calibri" w:hint="eastAsia"/>
          <w:szCs w:val="21"/>
        </w:rPr>
        <w:t>由分析人员、开发人员、客户三方一起完成，准确领会客户意图，将客户意图转化成软件能够实现的功能。</w:t>
      </w:r>
    </w:p>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hint="eastAsia"/>
          <w:szCs w:val="21"/>
        </w:rPr>
        <w:t>（2）</w:t>
      </w:r>
      <w:r w:rsidRPr="00D71364">
        <w:rPr>
          <w:rFonts w:asciiTheme="minorEastAsia" w:hAnsiTheme="minorEastAsia" w:cs="Calibri" w:hint="eastAsia"/>
          <w:b/>
          <w:bCs/>
          <w:szCs w:val="21"/>
        </w:rPr>
        <w:t>体系结构模式的选择：</w:t>
      </w:r>
    </w:p>
    <w:tbl>
      <w:tblPr>
        <w:tblStyle w:val="a8"/>
        <w:tblW w:w="0" w:type="auto"/>
        <w:tblLook w:val="04A0"/>
      </w:tblPr>
      <w:tblGrid>
        <w:gridCol w:w="4984"/>
        <w:gridCol w:w="4984"/>
      </w:tblGrid>
      <w:tr w:rsidR="00D71364" w:rsidRPr="00D71364" w:rsidTr="00A36E9C">
        <w:tc>
          <w:tcPr>
            <w:tcW w:w="4984" w:type="dxa"/>
          </w:tcPr>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hint="eastAsia"/>
                <w:szCs w:val="21"/>
              </w:rPr>
              <w:t>单用户体系结构</w:t>
            </w:r>
          </w:p>
        </w:tc>
        <w:tc>
          <w:tcPr>
            <w:tcW w:w="4984" w:type="dxa"/>
          </w:tcPr>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hint="eastAsia"/>
                <w:szCs w:val="21"/>
              </w:rPr>
              <w:t>单一计算机执行、资源不共享。</w:t>
            </w:r>
          </w:p>
        </w:tc>
      </w:tr>
      <w:tr w:rsidR="00D71364" w:rsidRPr="00D71364" w:rsidTr="00A36E9C">
        <w:tc>
          <w:tcPr>
            <w:tcW w:w="4984" w:type="dxa"/>
          </w:tcPr>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hint="eastAsia"/>
                <w:szCs w:val="21"/>
              </w:rPr>
              <w:t>客户机/服务器结构</w:t>
            </w:r>
          </w:p>
        </w:tc>
        <w:tc>
          <w:tcPr>
            <w:tcW w:w="4984" w:type="dxa"/>
          </w:tcPr>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hint="eastAsia"/>
                <w:szCs w:val="21"/>
              </w:rPr>
              <w:t>用户较多、功能复杂、存储信息量大、需要专业技术人员维护和管理。</w:t>
            </w:r>
          </w:p>
        </w:tc>
      </w:tr>
      <w:tr w:rsidR="00D71364" w:rsidRPr="00D71364" w:rsidTr="00A36E9C">
        <w:tc>
          <w:tcPr>
            <w:tcW w:w="4984" w:type="dxa"/>
          </w:tcPr>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hint="eastAsia"/>
                <w:szCs w:val="21"/>
              </w:rPr>
              <w:t>浏览器/服务器结构</w:t>
            </w:r>
          </w:p>
        </w:tc>
        <w:tc>
          <w:tcPr>
            <w:tcW w:w="4984" w:type="dxa"/>
          </w:tcPr>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hint="eastAsia"/>
                <w:szCs w:val="21"/>
              </w:rPr>
              <w:t>用户在简单、易用、单一、统一的可视化界面使用。</w:t>
            </w:r>
          </w:p>
        </w:tc>
      </w:tr>
      <w:tr w:rsidR="00D71364" w:rsidRPr="00D71364" w:rsidTr="00A36E9C">
        <w:tc>
          <w:tcPr>
            <w:tcW w:w="4984" w:type="dxa"/>
          </w:tcPr>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hint="eastAsia"/>
                <w:szCs w:val="21"/>
              </w:rPr>
              <w:t>对等网络结构</w:t>
            </w:r>
          </w:p>
        </w:tc>
        <w:tc>
          <w:tcPr>
            <w:tcW w:w="4984" w:type="dxa"/>
          </w:tcPr>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hint="eastAsia"/>
                <w:szCs w:val="21"/>
              </w:rPr>
              <w:t>需要即时通信和不间断地更新数据。</w:t>
            </w:r>
          </w:p>
        </w:tc>
      </w:tr>
    </w:tbl>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hint="eastAsia"/>
          <w:szCs w:val="21"/>
        </w:rPr>
        <w:t>（3）</w:t>
      </w:r>
      <w:r w:rsidRPr="00D71364">
        <w:rPr>
          <w:rFonts w:asciiTheme="minorEastAsia" w:hAnsiTheme="minorEastAsia" w:cs="Calibri" w:hint="eastAsia"/>
          <w:b/>
          <w:bCs/>
          <w:szCs w:val="21"/>
        </w:rPr>
        <w:t>模块设计</w:t>
      </w:r>
    </w:p>
    <w:p w:rsidR="00D71364" w:rsidRPr="00D71364" w:rsidRDefault="00D71364" w:rsidP="00D71364">
      <w:pPr>
        <w:spacing w:line="400" w:lineRule="exact"/>
        <w:rPr>
          <w:rFonts w:asciiTheme="minorEastAsia" w:hAnsiTheme="minorEastAsia" w:cs="Calibri"/>
          <w:b/>
          <w:bCs/>
          <w:szCs w:val="21"/>
        </w:rPr>
      </w:pPr>
      <w:r w:rsidRPr="00D71364">
        <w:rPr>
          <w:rFonts w:asciiTheme="minorEastAsia" w:hAnsiTheme="minorEastAsia" w:cs="Calibri" w:hint="eastAsia"/>
          <w:szCs w:val="21"/>
        </w:rPr>
        <w:t>（4）</w:t>
      </w:r>
      <w:r w:rsidRPr="00D71364">
        <w:rPr>
          <w:rFonts w:asciiTheme="minorEastAsia" w:hAnsiTheme="minorEastAsia" w:cs="Calibri" w:hint="eastAsia"/>
          <w:b/>
          <w:bCs/>
          <w:szCs w:val="21"/>
        </w:rPr>
        <w:t>数据库设计</w:t>
      </w:r>
    </w:p>
    <w:p w:rsidR="00D71364" w:rsidRPr="00D71364" w:rsidRDefault="00D71364" w:rsidP="00D71364">
      <w:pPr>
        <w:spacing w:line="400" w:lineRule="exact"/>
        <w:rPr>
          <w:rFonts w:asciiTheme="minorEastAsia" w:hAnsiTheme="minorEastAsia" w:cs="Calibri"/>
          <w:b/>
          <w:bCs/>
          <w:szCs w:val="21"/>
        </w:rPr>
      </w:pPr>
      <w:r w:rsidRPr="00D71364">
        <w:rPr>
          <w:rFonts w:asciiTheme="minorEastAsia" w:hAnsiTheme="minorEastAsia" w:cs="Calibri" w:hint="eastAsia"/>
          <w:b/>
          <w:bCs/>
          <w:szCs w:val="21"/>
        </w:rPr>
        <w:t>8、</w:t>
      </w:r>
      <w:proofErr w:type="spellStart"/>
      <w:r w:rsidRPr="00D71364">
        <w:rPr>
          <w:rFonts w:asciiTheme="minorEastAsia" w:hAnsiTheme="minorEastAsia" w:cs="Calibri" w:hint="eastAsia"/>
          <w:b/>
          <w:bCs/>
          <w:szCs w:val="21"/>
        </w:rPr>
        <w:t>MySQL</w:t>
      </w:r>
      <w:proofErr w:type="spellEnd"/>
      <w:r w:rsidRPr="00D71364">
        <w:rPr>
          <w:rFonts w:asciiTheme="minorEastAsia" w:hAnsiTheme="minorEastAsia" w:cs="Calibri" w:hint="eastAsia"/>
          <w:b/>
          <w:bCs/>
          <w:szCs w:val="21"/>
        </w:rPr>
        <w:t>数据库：</w:t>
      </w:r>
    </w:p>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hint="eastAsia"/>
          <w:szCs w:val="21"/>
        </w:rPr>
        <w:t>（1）是目前流行地关系型数据库管理系统。</w:t>
      </w:r>
    </w:p>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hint="eastAsia"/>
          <w:szCs w:val="21"/>
        </w:rPr>
        <w:t>（2）特点是：体积小、速度快、总体成本低。</w:t>
      </w:r>
    </w:p>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hint="eastAsia"/>
          <w:szCs w:val="21"/>
        </w:rPr>
        <w:t>9、</w:t>
      </w:r>
      <w:r w:rsidRPr="00D71364">
        <w:rPr>
          <w:rFonts w:asciiTheme="minorEastAsia" w:hAnsiTheme="minorEastAsia" w:cs="Calibri" w:hint="eastAsia"/>
          <w:b/>
          <w:bCs/>
          <w:szCs w:val="21"/>
        </w:rPr>
        <w:t>应用软件集成开发环境：</w:t>
      </w:r>
      <w:r w:rsidRPr="00D71364">
        <w:rPr>
          <w:rFonts w:asciiTheme="minorEastAsia" w:hAnsiTheme="minorEastAsia" w:cs="Calibri" w:hint="eastAsia"/>
          <w:szCs w:val="21"/>
        </w:rPr>
        <w:t>是用于提供程序开发环境的应用程序，一般包括代码编辑器、编译器、调试器和图形用户界面等工具，是集成了代码编写功能、分析功能、编译功能、调试功能等一体化地开发软件服务套。</w:t>
      </w:r>
    </w:p>
    <w:p w:rsidR="00D71364" w:rsidRPr="00D71364" w:rsidRDefault="00D71364" w:rsidP="00D71364">
      <w:pPr>
        <w:numPr>
          <w:ilvl w:val="0"/>
          <w:numId w:val="2"/>
        </w:numPr>
        <w:spacing w:line="400" w:lineRule="exact"/>
        <w:rPr>
          <w:rFonts w:asciiTheme="minorEastAsia" w:hAnsiTheme="minorEastAsia"/>
          <w:b/>
          <w:bCs/>
          <w:szCs w:val="21"/>
        </w:rPr>
      </w:pPr>
      <w:r w:rsidRPr="00D71364">
        <w:rPr>
          <w:rFonts w:asciiTheme="minorEastAsia" w:hAnsiTheme="minorEastAsia" w:hint="eastAsia"/>
          <w:b/>
          <w:bCs/>
          <w:szCs w:val="21"/>
        </w:rPr>
        <w:t>信息系统在社会应用中的优势以及局限性</w:t>
      </w:r>
    </w:p>
    <w:p w:rsidR="00D71364" w:rsidRPr="00D71364" w:rsidRDefault="00D71364" w:rsidP="00D71364">
      <w:pPr>
        <w:numPr>
          <w:ilvl w:val="0"/>
          <w:numId w:val="55"/>
        </w:numPr>
        <w:spacing w:line="400" w:lineRule="exact"/>
        <w:rPr>
          <w:rFonts w:asciiTheme="minorEastAsia" w:hAnsiTheme="minorEastAsia" w:cs="Calibri"/>
          <w:b/>
          <w:bCs/>
          <w:szCs w:val="21"/>
        </w:rPr>
      </w:pPr>
      <w:r w:rsidRPr="00D71364">
        <w:rPr>
          <w:rFonts w:asciiTheme="minorEastAsia" w:hAnsiTheme="minorEastAsia" w:cs="Calibri" w:hint="eastAsia"/>
          <w:b/>
          <w:bCs/>
          <w:szCs w:val="21"/>
        </w:rPr>
        <w:t>信息系统在社会应用中的四个优势：</w:t>
      </w:r>
    </w:p>
    <w:p w:rsidR="00D71364" w:rsidRPr="00D71364" w:rsidRDefault="00D71364" w:rsidP="00D71364">
      <w:pPr>
        <w:numPr>
          <w:ilvl w:val="0"/>
          <w:numId w:val="56"/>
        </w:numPr>
        <w:spacing w:line="400" w:lineRule="exact"/>
        <w:rPr>
          <w:rFonts w:asciiTheme="minorEastAsia" w:hAnsiTheme="minorEastAsia" w:cs="Calibri"/>
          <w:szCs w:val="21"/>
        </w:rPr>
      </w:pPr>
      <w:r w:rsidRPr="00D71364">
        <w:rPr>
          <w:rFonts w:asciiTheme="minorEastAsia" w:hAnsiTheme="minorEastAsia" w:cs="Calibri" w:hint="eastAsia"/>
          <w:szCs w:val="21"/>
        </w:rPr>
        <w:t>实现了信息资源地有效利用。</w:t>
      </w:r>
    </w:p>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szCs w:val="21"/>
        </w:rPr>
        <w:t>①</w:t>
      </w:r>
      <w:r w:rsidRPr="00D71364">
        <w:rPr>
          <w:rFonts w:asciiTheme="minorEastAsia" w:hAnsiTheme="minorEastAsia" w:cs="Calibri" w:hint="eastAsia"/>
          <w:szCs w:val="21"/>
        </w:rPr>
        <w:t>改变企业对信息资源管理混乱、不重视地情况。</w:t>
      </w:r>
    </w:p>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szCs w:val="21"/>
        </w:rPr>
        <w:t>②</w:t>
      </w:r>
      <w:r w:rsidRPr="00D71364">
        <w:rPr>
          <w:rFonts w:asciiTheme="minorEastAsia" w:hAnsiTheme="minorEastAsia" w:cs="Calibri" w:hint="eastAsia"/>
          <w:szCs w:val="21"/>
        </w:rPr>
        <w:t>实现了管理信息化的思想转变。</w:t>
      </w:r>
    </w:p>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szCs w:val="21"/>
        </w:rPr>
        <w:t>③</w:t>
      </w:r>
      <w:r w:rsidRPr="00D71364">
        <w:rPr>
          <w:rFonts w:asciiTheme="minorEastAsia" w:hAnsiTheme="minorEastAsia" w:cs="Calibri" w:hint="eastAsia"/>
          <w:szCs w:val="21"/>
        </w:rPr>
        <w:t>企业在信息的收集和数据地处理等方面形成了一个标准化的流程。</w:t>
      </w:r>
    </w:p>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szCs w:val="21"/>
        </w:rPr>
        <w:t>④</w:t>
      </w:r>
      <w:r w:rsidRPr="00D71364">
        <w:rPr>
          <w:rFonts w:asciiTheme="minorEastAsia" w:hAnsiTheme="minorEastAsia" w:cs="Calibri" w:hint="eastAsia"/>
          <w:szCs w:val="21"/>
        </w:rPr>
        <w:t>企业对信息资源的把握和应用有了相对完善的手段。</w:t>
      </w:r>
    </w:p>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szCs w:val="21"/>
        </w:rPr>
        <w:t>⑤</w:t>
      </w:r>
      <w:r w:rsidRPr="00D71364">
        <w:rPr>
          <w:rFonts w:asciiTheme="minorEastAsia" w:hAnsiTheme="minorEastAsia" w:cs="Calibri" w:hint="eastAsia"/>
          <w:szCs w:val="21"/>
        </w:rPr>
        <w:t>信息资源地利用率有了明显提升。</w:t>
      </w:r>
    </w:p>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szCs w:val="21"/>
        </w:rPr>
        <w:lastRenderedPageBreak/>
        <w:t>⑥</w:t>
      </w:r>
      <w:r w:rsidRPr="00D71364">
        <w:rPr>
          <w:rFonts w:asciiTheme="minorEastAsia" w:hAnsiTheme="minorEastAsia" w:cs="Calibri" w:hint="eastAsia"/>
          <w:szCs w:val="21"/>
        </w:rPr>
        <w:t>为企业带来新的效益空间。</w:t>
      </w:r>
    </w:p>
    <w:p w:rsidR="00D71364" w:rsidRPr="00D71364" w:rsidRDefault="00D71364" w:rsidP="00D71364">
      <w:pPr>
        <w:spacing w:line="400" w:lineRule="exact"/>
        <w:rPr>
          <w:rFonts w:asciiTheme="minorEastAsia" w:hAnsiTheme="minorEastAsia" w:cs="Calibri"/>
          <w:szCs w:val="21"/>
        </w:rPr>
      </w:pPr>
      <w:r w:rsidRPr="00D71364">
        <w:rPr>
          <w:rFonts w:asciiTheme="minorEastAsia" w:hAnsiTheme="minorEastAsia" w:cs="Calibri"/>
          <w:szCs w:val="21"/>
        </w:rPr>
        <w:t>⑦</w:t>
      </w:r>
      <w:r w:rsidRPr="00D71364">
        <w:rPr>
          <w:rFonts w:asciiTheme="minorEastAsia" w:hAnsiTheme="minorEastAsia" w:cs="Calibri" w:hint="eastAsia"/>
          <w:szCs w:val="21"/>
        </w:rPr>
        <w:t>为企业地发展提供了巨大的推动力。</w:t>
      </w:r>
    </w:p>
    <w:p w:rsidR="00D71364" w:rsidRPr="00D71364" w:rsidRDefault="00D71364" w:rsidP="00D71364">
      <w:pPr>
        <w:numPr>
          <w:ilvl w:val="0"/>
          <w:numId w:val="56"/>
        </w:numPr>
        <w:spacing w:line="400" w:lineRule="exact"/>
        <w:rPr>
          <w:rFonts w:asciiTheme="minorEastAsia" w:hAnsiTheme="minorEastAsia" w:cs="Calibri"/>
          <w:szCs w:val="21"/>
        </w:rPr>
      </w:pPr>
      <w:r w:rsidRPr="00D71364">
        <w:rPr>
          <w:rFonts w:asciiTheme="minorEastAsia" w:hAnsiTheme="minorEastAsia" w:cs="Calibri" w:hint="eastAsia"/>
          <w:szCs w:val="21"/>
        </w:rPr>
        <w:t>有助于管理和决策地科学化。</w:t>
      </w:r>
    </w:p>
    <w:p w:rsidR="00D71364" w:rsidRPr="00D71364" w:rsidRDefault="00D71364" w:rsidP="00D71364">
      <w:pPr>
        <w:numPr>
          <w:ilvl w:val="0"/>
          <w:numId w:val="56"/>
        </w:numPr>
        <w:spacing w:line="400" w:lineRule="exact"/>
        <w:rPr>
          <w:rFonts w:asciiTheme="minorEastAsia" w:hAnsiTheme="minorEastAsia" w:cs="Calibri"/>
          <w:szCs w:val="21"/>
        </w:rPr>
      </w:pPr>
      <w:r w:rsidRPr="00D71364">
        <w:rPr>
          <w:rFonts w:asciiTheme="minorEastAsia" w:hAnsiTheme="minorEastAsia" w:cs="Calibri" w:hint="eastAsia"/>
          <w:szCs w:val="21"/>
        </w:rPr>
        <w:t>进行辅助管理控制。</w:t>
      </w:r>
    </w:p>
    <w:p w:rsidR="00D71364" w:rsidRPr="00D71364" w:rsidRDefault="00D71364" w:rsidP="00D71364">
      <w:pPr>
        <w:numPr>
          <w:ilvl w:val="0"/>
          <w:numId w:val="56"/>
        </w:numPr>
        <w:spacing w:line="400" w:lineRule="exact"/>
        <w:rPr>
          <w:rFonts w:asciiTheme="minorEastAsia" w:hAnsiTheme="minorEastAsia" w:cs="Calibri"/>
          <w:szCs w:val="21"/>
        </w:rPr>
      </w:pPr>
      <w:r w:rsidRPr="00D71364">
        <w:rPr>
          <w:rFonts w:asciiTheme="minorEastAsia" w:hAnsiTheme="minorEastAsia" w:cs="Calibri" w:hint="eastAsia"/>
          <w:szCs w:val="21"/>
        </w:rPr>
        <w:t>降低企业地人力和信息成本。</w:t>
      </w:r>
    </w:p>
    <w:p w:rsidR="00D71364" w:rsidRPr="00D71364" w:rsidRDefault="00D71364" w:rsidP="00D71364">
      <w:pPr>
        <w:numPr>
          <w:ilvl w:val="0"/>
          <w:numId w:val="55"/>
        </w:numPr>
        <w:spacing w:line="400" w:lineRule="exact"/>
        <w:rPr>
          <w:rFonts w:asciiTheme="minorEastAsia" w:hAnsiTheme="minorEastAsia" w:cs="Calibri"/>
          <w:b/>
          <w:bCs/>
          <w:szCs w:val="21"/>
        </w:rPr>
      </w:pPr>
      <w:r w:rsidRPr="00D71364">
        <w:rPr>
          <w:rFonts w:asciiTheme="minorEastAsia" w:hAnsiTheme="minorEastAsia" w:cs="Calibri" w:hint="eastAsia"/>
          <w:b/>
          <w:bCs/>
          <w:szCs w:val="21"/>
        </w:rPr>
        <w:t>信息系统在社会应用中的局限性：</w:t>
      </w:r>
    </w:p>
    <w:p w:rsidR="00D71364" w:rsidRPr="00D71364" w:rsidRDefault="00D71364" w:rsidP="00D71364">
      <w:pPr>
        <w:numPr>
          <w:ilvl w:val="0"/>
          <w:numId w:val="57"/>
        </w:numPr>
        <w:spacing w:line="400" w:lineRule="exact"/>
        <w:rPr>
          <w:rFonts w:asciiTheme="minorEastAsia" w:hAnsiTheme="minorEastAsia" w:cs="Calibri"/>
          <w:szCs w:val="21"/>
        </w:rPr>
      </w:pPr>
      <w:r w:rsidRPr="00D71364">
        <w:rPr>
          <w:rFonts w:asciiTheme="minorEastAsia" w:hAnsiTheme="minorEastAsia" w:cs="Calibri" w:hint="eastAsia"/>
          <w:szCs w:val="21"/>
        </w:rPr>
        <w:t>信息系统设计缺陷导致用户损失。</w:t>
      </w:r>
    </w:p>
    <w:p w:rsidR="00D71364" w:rsidRPr="00D71364" w:rsidRDefault="00D71364" w:rsidP="00D71364">
      <w:pPr>
        <w:numPr>
          <w:ilvl w:val="0"/>
          <w:numId w:val="57"/>
        </w:numPr>
        <w:spacing w:line="400" w:lineRule="exact"/>
        <w:rPr>
          <w:rFonts w:asciiTheme="minorEastAsia" w:hAnsiTheme="minorEastAsia" w:cs="Calibri"/>
          <w:szCs w:val="21"/>
        </w:rPr>
      </w:pPr>
      <w:r w:rsidRPr="00D71364">
        <w:rPr>
          <w:rFonts w:asciiTheme="minorEastAsia" w:hAnsiTheme="minorEastAsia" w:cs="Calibri" w:hint="eastAsia"/>
          <w:szCs w:val="21"/>
        </w:rPr>
        <w:t>信息系统受制于网络环境地安全因素。</w:t>
      </w:r>
    </w:p>
    <w:p w:rsidR="00D71364" w:rsidRPr="00D71364" w:rsidRDefault="00D71364" w:rsidP="00D71364">
      <w:pPr>
        <w:numPr>
          <w:ilvl w:val="0"/>
          <w:numId w:val="57"/>
        </w:numPr>
        <w:spacing w:line="400" w:lineRule="exact"/>
        <w:rPr>
          <w:rFonts w:asciiTheme="minorEastAsia" w:hAnsiTheme="minorEastAsia" w:cs="Calibri"/>
          <w:szCs w:val="21"/>
        </w:rPr>
      </w:pPr>
      <w:r w:rsidRPr="00D71364">
        <w:rPr>
          <w:rFonts w:asciiTheme="minorEastAsia" w:hAnsiTheme="minorEastAsia" w:cs="Calibri" w:hint="eastAsia"/>
          <w:szCs w:val="21"/>
        </w:rPr>
        <w:t>信息系统面临病毒攻击地风险。</w:t>
      </w:r>
    </w:p>
    <w:p w:rsidR="00D71364" w:rsidRDefault="00D71364" w:rsidP="00D71364">
      <w:pPr>
        <w:numPr>
          <w:ilvl w:val="0"/>
          <w:numId w:val="57"/>
        </w:numPr>
        <w:spacing w:line="400" w:lineRule="exact"/>
        <w:rPr>
          <w:rFonts w:asciiTheme="minorEastAsia" w:hAnsiTheme="minorEastAsia" w:cs="Calibri" w:hint="eastAsia"/>
          <w:szCs w:val="21"/>
        </w:rPr>
      </w:pPr>
      <w:r w:rsidRPr="00D71364">
        <w:rPr>
          <w:rFonts w:asciiTheme="minorEastAsia" w:hAnsiTheme="minorEastAsia" w:cs="Calibri" w:hint="eastAsia"/>
          <w:szCs w:val="21"/>
        </w:rPr>
        <w:t>信息系统实施过程中隐藏的风险。</w:t>
      </w:r>
    </w:p>
    <w:p w:rsidR="00D71364" w:rsidRDefault="00D71364" w:rsidP="00D71364">
      <w:pPr>
        <w:spacing w:line="400" w:lineRule="exact"/>
        <w:rPr>
          <w:rFonts w:asciiTheme="minorEastAsia" w:hAnsiTheme="minorEastAsia" w:cs="Calibri" w:hint="eastAsia"/>
          <w:szCs w:val="21"/>
        </w:rPr>
      </w:pPr>
    </w:p>
    <w:p w:rsidR="00D71364" w:rsidRDefault="00D71364" w:rsidP="00D71364">
      <w:pPr>
        <w:spacing w:line="400" w:lineRule="exact"/>
        <w:rPr>
          <w:rFonts w:asciiTheme="minorEastAsia" w:hAnsiTheme="minorEastAsia" w:cs="Calibri" w:hint="eastAsia"/>
          <w:szCs w:val="21"/>
        </w:rPr>
      </w:pPr>
    </w:p>
    <w:p w:rsidR="00D71364" w:rsidRDefault="00D71364" w:rsidP="00D71364">
      <w:pPr>
        <w:spacing w:line="400" w:lineRule="exact"/>
        <w:rPr>
          <w:rFonts w:asciiTheme="minorEastAsia" w:hAnsiTheme="minorEastAsia" w:cs="Calibri" w:hint="eastAsia"/>
          <w:szCs w:val="21"/>
        </w:rPr>
      </w:pPr>
    </w:p>
    <w:p w:rsidR="00A73DFB" w:rsidRDefault="00A73DFB" w:rsidP="00A73DFB">
      <w:pPr>
        <w:spacing w:afterLines="100" w:line="400" w:lineRule="exact"/>
        <w:jc w:val="center"/>
        <w:rPr>
          <w:b/>
          <w:bCs/>
          <w:sz w:val="40"/>
          <w:szCs w:val="44"/>
        </w:rPr>
      </w:pPr>
      <w:r>
        <w:rPr>
          <w:rFonts w:hint="eastAsia"/>
          <w:b/>
          <w:bCs/>
          <w:noProof/>
          <w:sz w:val="40"/>
          <w:szCs w:val="44"/>
        </w:rPr>
        <w:drawing>
          <wp:anchor distT="0" distB="0" distL="114300" distR="114300" simplePos="0" relativeHeight="251666432" behindDoc="0" locked="0" layoutInCell="1" allowOverlap="1">
            <wp:simplePos x="0" y="0"/>
            <wp:positionH relativeFrom="page">
              <wp:posOffset>11137900</wp:posOffset>
            </wp:positionH>
            <wp:positionV relativeFrom="topMargin">
              <wp:posOffset>12446000</wp:posOffset>
            </wp:positionV>
            <wp:extent cx="292100" cy="254000"/>
            <wp:effectExtent l="0" t="0" r="0" b="0"/>
            <wp:wrapNone/>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89969" name=""/>
                    <pic:cNvPicPr>
                      <a:picLocks noChangeAspect="1"/>
                    </pic:cNvPicPr>
                  </pic:nvPicPr>
                  <pic:blipFill>
                    <a:blip r:embed="rId20"/>
                    <a:stretch>
                      <a:fillRect/>
                    </a:stretch>
                  </pic:blipFill>
                  <pic:spPr>
                    <a:xfrm>
                      <a:off x="0" y="0"/>
                      <a:ext cx="292100" cy="254000"/>
                    </a:xfrm>
                    <a:prstGeom prst="rect">
                      <a:avLst/>
                    </a:prstGeom>
                  </pic:spPr>
                </pic:pic>
              </a:graphicData>
            </a:graphic>
          </wp:anchor>
        </w:drawing>
      </w:r>
      <w:r>
        <w:rPr>
          <w:rFonts w:hint="eastAsia"/>
          <w:b/>
          <w:bCs/>
          <w:sz w:val="40"/>
          <w:szCs w:val="44"/>
        </w:rPr>
        <w:t>第五章信息系统的安全风险防范</w:t>
      </w:r>
    </w:p>
    <w:p w:rsidR="00A73DFB" w:rsidRDefault="00A73DFB" w:rsidP="00A73DFB">
      <w:pPr>
        <w:spacing w:line="400" w:lineRule="exact"/>
        <w:jc w:val="center"/>
        <w:rPr>
          <w:sz w:val="40"/>
          <w:szCs w:val="44"/>
        </w:rPr>
      </w:pPr>
      <w:r>
        <w:rPr>
          <w:rFonts w:hint="eastAsia"/>
          <w:sz w:val="32"/>
          <w:szCs w:val="36"/>
        </w:rPr>
        <w:t>知识点梳理</w:t>
      </w:r>
    </w:p>
    <w:p w:rsidR="00A73DFB" w:rsidRDefault="00A73DFB" w:rsidP="00A73DFB">
      <w:pPr>
        <w:spacing w:line="400" w:lineRule="exact"/>
        <w:rPr>
          <w:sz w:val="40"/>
          <w:szCs w:val="44"/>
        </w:rPr>
      </w:pPr>
    </w:p>
    <w:p w:rsidR="00A73DFB" w:rsidRDefault="00A73DFB" w:rsidP="00A73DFB">
      <w:pPr>
        <w:spacing w:line="400" w:lineRule="exact"/>
        <w:rPr>
          <w:b/>
          <w:bCs/>
          <w:sz w:val="28"/>
          <w:szCs w:val="32"/>
        </w:rPr>
      </w:pPr>
      <w:r>
        <w:rPr>
          <w:rFonts w:hint="eastAsia"/>
          <w:b/>
          <w:bCs/>
          <w:sz w:val="28"/>
          <w:szCs w:val="32"/>
        </w:rPr>
        <w:t>一、知识框架</w:t>
      </w:r>
    </w:p>
    <w:p w:rsidR="00A73DFB" w:rsidRDefault="00A73DFB" w:rsidP="00A73DFB">
      <w:pPr>
        <w:spacing w:line="480" w:lineRule="auto"/>
        <w:rPr>
          <w:rFonts w:hint="eastAsia"/>
          <w:sz w:val="28"/>
          <w:szCs w:val="32"/>
        </w:rPr>
      </w:pPr>
      <w:r>
        <w:rPr>
          <w:noProof/>
          <w:sz w:val="28"/>
          <w:szCs w:val="32"/>
        </w:rPr>
        <w:drawing>
          <wp:inline distT="0" distB="0" distL="114300" distR="114300">
            <wp:extent cx="6191250" cy="3702685"/>
            <wp:effectExtent l="19050" t="0" r="0" b="0"/>
            <wp:docPr id="9" name="C9F754DE-2CAD-44b6-B708-469DEB6407EB-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632073" name="C9F754DE-2CAD-44b6-B708-469DEB6407EB-2" descr="wps"/>
                    <pic:cNvPicPr>
                      <a:picLocks noChangeAspect="1"/>
                    </pic:cNvPicPr>
                  </pic:nvPicPr>
                  <pic:blipFill>
                    <a:blip r:embed="rId21">
                      <a:lum bright="-24000"/>
                    </a:blip>
                    <a:stretch>
                      <a:fillRect/>
                    </a:stretch>
                  </pic:blipFill>
                  <pic:spPr>
                    <a:xfrm>
                      <a:off x="0" y="0"/>
                      <a:ext cx="6191250" cy="3702685"/>
                    </a:xfrm>
                    <a:prstGeom prst="rect">
                      <a:avLst/>
                    </a:prstGeom>
                  </pic:spPr>
                </pic:pic>
              </a:graphicData>
            </a:graphic>
          </wp:inline>
        </w:drawing>
      </w:r>
    </w:p>
    <w:p w:rsidR="00A73DFB" w:rsidRDefault="00A73DFB" w:rsidP="00A73DFB">
      <w:pPr>
        <w:spacing w:line="480" w:lineRule="auto"/>
        <w:rPr>
          <w:sz w:val="28"/>
          <w:szCs w:val="32"/>
        </w:rPr>
      </w:pPr>
    </w:p>
    <w:p w:rsidR="00A73DFB" w:rsidRPr="00A73DFB" w:rsidRDefault="00A73DFB" w:rsidP="00A73DFB">
      <w:pPr>
        <w:numPr>
          <w:ilvl w:val="0"/>
          <w:numId w:val="1"/>
        </w:numPr>
        <w:spacing w:line="400" w:lineRule="exact"/>
        <w:rPr>
          <w:rFonts w:asciiTheme="minorEastAsia" w:hAnsiTheme="minorEastAsia"/>
          <w:b/>
          <w:bCs/>
          <w:szCs w:val="21"/>
        </w:rPr>
      </w:pPr>
      <w:r w:rsidRPr="00A73DFB">
        <w:rPr>
          <w:rFonts w:asciiTheme="minorEastAsia" w:hAnsiTheme="minorEastAsia" w:hint="eastAsia"/>
          <w:b/>
          <w:bCs/>
          <w:szCs w:val="21"/>
        </w:rPr>
        <w:lastRenderedPageBreak/>
        <w:t>知识点归纳</w:t>
      </w:r>
    </w:p>
    <w:p w:rsidR="00A73DFB" w:rsidRPr="00A73DFB" w:rsidRDefault="00A73DFB" w:rsidP="00A73DFB">
      <w:pPr>
        <w:numPr>
          <w:ilvl w:val="0"/>
          <w:numId w:val="2"/>
        </w:numPr>
        <w:spacing w:line="400" w:lineRule="exact"/>
        <w:rPr>
          <w:rFonts w:asciiTheme="minorEastAsia" w:hAnsiTheme="minorEastAsia"/>
          <w:b/>
          <w:bCs/>
          <w:szCs w:val="21"/>
        </w:rPr>
      </w:pPr>
      <w:r w:rsidRPr="00A73DFB">
        <w:rPr>
          <w:rFonts w:asciiTheme="minorEastAsia" w:hAnsiTheme="minorEastAsia" w:hint="eastAsia"/>
          <w:b/>
          <w:bCs/>
          <w:szCs w:val="21"/>
        </w:rPr>
        <w:t>信息系统应用中的安全风险</w:t>
      </w:r>
    </w:p>
    <w:p w:rsidR="00A73DFB" w:rsidRPr="00A73DFB" w:rsidRDefault="00A73DFB" w:rsidP="00A73DFB">
      <w:pPr>
        <w:numPr>
          <w:ilvl w:val="0"/>
          <w:numId w:val="58"/>
        </w:numPr>
        <w:spacing w:line="400" w:lineRule="exact"/>
        <w:rPr>
          <w:rFonts w:asciiTheme="minorEastAsia" w:hAnsiTheme="minorEastAsia"/>
          <w:b/>
          <w:bCs/>
          <w:szCs w:val="21"/>
        </w:rPr>
      </w:pPr>
      <w:r w:rsidRPr="00A73DFB">
        <w:rPr>
          <w:rFonts w:asciiTheme="minorEastAsia" w:hAnsiTheme="minorEastAsia" w:hint="eastAsia"/>
          <w:b/>
          <w:bCs/>
          <w:szCs w:val="21"/>
        </w:rPr>
        <w:t>安全风险有：</w:t>
      </w:r>
    </w:p>
    <w:p w:rsidR="00A73DFB" w:rsidRPr="00A73DFB" w:rsidRDefault="00A73DFB" w:rsidP="00A73DFB">
      <w:pPr>
        <w:numPr>
          <w:ilvl w:val="0"/>
          <w:numId w:val="59"/>
        </w:numPr>
        <w:spacing w:line="400" w:lineRule="exact"/>
        <w:rPr>
          <w:rFonts w:asciiTheme="minorEastAsia" w:hAnsiTheme="minorEastAsia"/>
          <w:szCs w:val="21"/>
        </w:rPr>
      </w:pPr>
      <w:r w:rsidRPr="00A73DFB">
        <w:rPr>
          <w:rFonts w:asciiTheme="minorEastAsia" w:hAnsiTheme="minorEastAsia" w:hint="eastAsia"/>
          <w:szCs w:val="21"/>
        </w:rPr>
        <w:t>人为因素。</w:t>
      </w:r>
    </w:p>
    <w:p w:rsidR="00A73DFB" w:rsidRPr="00A73DFB" w:rsidRDefault="00A73DFB" w:rsidP="00A73DFB">
      <w:pPr>
        <w:numPr>
          <w:ilvl w:val="0"/>
          <w:numId w:val="59"/>
        </w:numPr>
        <w:spacing w:line="400" w:lineRule="exact"/>
        <w:rPr>
          <w:rFonts w:asciiTheme="minorEastAsia" w:hAnsiTheme="minorEastAsia"/>
          <w:szCs w:val="21"/>
        </w:rPr>
      </w:pPr>
      <w:r w:rsidRPr="00A73DFB">
        <w:rPr>
          <w:rFonts w:asciiTheme="minorEastAsia" w:hAnsiTheme="minorEastAsia" w:hint="eastAsia"/>
          <w:szCs w:val="21"/>
        </w:rPr>
        <w:t>软硬件因素。</w:t>
      </w:r>
    </w:p>
    <w:p w:rsidR="00A73DFB" w:rsidRPr="00A73DFB" w:rsidRDefault="00A73DFB" w:rsidP="00A73DFB">
      <w:pPr>
        <w:numPr>
          <w:ilvl w:val="0"/>
          <w:numId w:val="59"/>
        </w:numPr>
        <w:spacing w:line="400" w:lineRule="exact"/>
        <w:rPr>
          <w:rFonts w:asciiTheme="minorEastAsia" w:hAnsiTheme="minorEastAsia"/>
          <w:szCs w:val="21"/>
        </w:rPr>
      </w:pPr>
      <w:r w:rsidRPr="00A73DFB">
        <w:rPr>
          <w:rFonts w:asciiTheme="minorEastAsia" w:hAnsiTheme="minorEastAsia" w:hint="eastAsia"/>
          <w:szCs w:val="21"/>
        </w:rPr>
        <w:t>网络因素。</w:t>
      </w:r>
    </w:p>
    <w:p w:rsidR="00A73DFB" w:rsidRPr="00A73DFB" w:rsidRDefault="00A73DFB" w:rsidP="00A73DFB">
      <w:pPr>
        <w:numPr>
          <w:ilvl w:val="0"/>
          <w:numId w:val="59"/>
        </w:numPr>
        <w:spacing w:line="400" w:lineRule="exact"/>
        <w:rPr>
          <w:rFonts w:asciiTheme="minorEastAsia" w:hAnsiTheme="minorEastAsia"/>
          <w:szCs w:val="21"/>
        </w:rPr>
      </w:pPr>
      <w:r w:rsidRPr="00A73DFB">
        <w:rPr>
          <w:rFonts w:asciiTheme="minorEastAsia" w:hAnsiTheme="minorEastAsia" w:hint="eastAsia"/>
          <w:szCs w:val="21"/>
        </w:rPr>
        <w:t>数据因素。</w:t>
      </w:r>
    </w:p>
    <w:p w:rsidR="00A73DFB" w:rsidRPr="00A73DFB" w:rsidRDefault="00A73DFB" w:rsidP="00A73DFB">
      <w:pPr>
        <w:numPr>
          <w:ilvl w:val="0"/>
          <w:numId w:val="58"/>
        </w:numPr>
        <w:spacing w:line="400" w:lineRule="exact"/>
        <w:rPr>
          <w:rFonts w:asciiTheme="minorEastAsia" w:hAnsiTheme="minorEastAsia"/>
          <w:szCs w:val="21"/>
        </w:rPr>
      </w:pPr>
      <w:r w:rsidRPr="00A73DFB">
        <w:rPr>
          <w:rFonts w:asciiTheme="minorEastAsia" w:hAnsiTheme="minorEastAsia" w:hint="eastAsia"/>
          <w:b/>
          <w:bCs/>
          <w:szCs w:val="21"/>
        </w:rPr>
        <w:t>几个安全风险因素对比</w:t>
      </w:r>
      <w:r w:rsidRPr="00A73DFB">
        <w:rPr>
          <w:rFonts w:asciiTheme="minorEastAsia" w:hAnsiTheme="minorEastAsia" w:hint="eastAsia"/>
          <w:szCs w:val="21"/>
        </w:rPr>
        <w:t>：</w:t>
      </w:r>
    </w:p>
    <w:tbl>
      <w:tblPr>
        <w:tblStyle w:val="a8"/>
        <w:tblW w:w="0" w:type="auto"/>
        <w:tblLook w:val="04A0"/>
      </w:tblPr>
      <w:tblGrid>
        <w:gridCol w:w="1630"/>
        <w:gridCol w:w="2731"/>
        <w:gridCol w:w="3115"/>
        <w:gridCol w:w="2492"/>
      </w:tblGrid>
      <w:tr w:rsidR="00A73DFB" w:rsidRPr="00A73DFB" w:rsidTr="00A73DFB">
        <w:tc>
          <w:tcPr>
            <w:tcW w:w="1630" w:type="dxa"/>
          </w:tcPr>
          <w:p w:rsidR="00A73DFB" w:rsidRPr="00A73DFB" w:rsidRDefault="00A73DFB" w:rsidP="00A73DFB">
            <w:pPr>
              <w:spacing w:line="400" w:lineRule="exact"/>
              <w:rPr>
                <w:rFonts w:asciiTheme="minorEastAsia" w:hAnsiTheme="minorEastAsia"/>
                <w:b/>
                <w:bCs/>
                <w:szCs w:val="21"/>
              </w:rPr>
            </w:pPr>
            <w:r w:rsidRPr="00A73DFB">
              <w:rPr>
                <w:rFonts w:asciiTheme="minorEastAsia" w:hAnsiTheme="minorEastAsia" w:hint="eastAsia"/>
                <w:b/>
                <w:bCs/>
                <w:szCs w:val="21"/>
              </w:rPr>
              <w:t>风险因素</w:t>
            </w:r>
          </w:p>
        </w:tc>
        <w:tc>
          <w:tcPr>
            <w:tcW w:w="2731" w:type="dxa"/>
          </w:tcPr>
          <w:p w:rsidR="00A73DFB" w:rsidRPr="00A73DFB" w:rsidRDefault="00A73DFB" w:rsidP="00A73DFB">
            <w:pPr>
              <w:spacing w:line="400" w:lineRule="exact"/>
              <w:rPr>
                <w:rFonts w:asciiTheme="minorEastAsia" w:hAnsiTheme="minorEastAsia"/>
                <w:b/>
                <w:bCs/>
                <w:szCs w:val="21"/>
              </w:rPr>
            </w:pPr>
            <w:r w:rsidRPr="00A73DFB">
              <w:rPr>
                <w:rFonts w:asciiTheme="minorEastAsia" w:hAnsiTheme="minorEastAsia" w:hint="eastAsia"/>
                <w:b/>
                <w:bCs/>
                <w:szCs w:val="21"/>
              </w:rPr>
              <w:t>原因</w:t>
            </w:r>
          </w:p>
        </w:tc>
        <w:tc>
          <w:tcPr>
            <w:tcW w:w="3115" w:type="dxa"/>
          </w:tcPr>
          <w:p w:rsidR="00A73DFB" w:rsidRPr="00A73DFB" w:rsidRDefault="00A73DFB" w:rsidP="00A73DFB">
            <w:pPr>
              <w:spacing w:line="400" w:lineRule="exact"/>
              <w:rPr>
                <w:rFonts w:asciiTheme="minorEastAsia" w:hAnsiTheme="minorEastAsia"/>
                <w:b/>
                <w:bCs/>
                <w:szCs w:val="21"/>
              </w:rPr>
            </w:pPr>
            <w:r w:rsidRPr="00A73DFB">
              <w:rPr>
                <w:rFonts w:asciiTheme="minorEastAsia" w:hAnsiTheme="minorEastAsia" w:hint="eastAsia"/>
                <w:b/>
                <w:bCs/>
                <w:szCs w:val="21"/>
              </w:rPr>
              <w:t>措施/方法</w:t>
            </w:r>
          </w:p>
        </w:tc>
        <w:tc>
          <w:tcPr>
            <w:tcW w:w="2492" w:type="dxa"/>
          </w:tcPr>
          <w:p w:rsidR="00A73DFB" w:rsidRPr="00A73DFB" w:rsidRDefault="00A73DFB" w:rsidP="00A73DFB">
            <w:pPr>
              <w:spacing w:line="400" w:lineRule="exact"/>
              <w:rPr>
                <w:rFonts w:asciiTheme="minorEastAsia" w:hAnsiTheme="minorEastAsia"/>
                <w:b/>
                <w:bCs/>
                <w:szCs w:val="21"/>
              </w:rPr>
            </w:pPr>
            <w:r w:rsidRPr="00A73DFB">
              <w:rPr>
                <w:rFonts w:asciiTheme="minorEastAsia" w:hAnsiTheme="minorEastAsia" w:hint="eastAsia"/>
                <w:b/>
                <w:bCs/>
                <w:szCs w:val="21"/>
              </w:rPr>
              <w:t>举例（案例）</w:t>
            </w:r>
          </w:p>
        </w:tc>
      </w:tr>
      <w:tr w:rsidR="00A73DFB" w:rsidRPr="00A73DFB" w:rsidTr="00A73DFB">
        <w:tc>
          <w:tcPr>
            <w:tcW w:w="1630" w:type="dxa"/>
          </w:tcPr>
          <w:p w:rsidR="00A73DFB" w:rsidRPr="00A73DFB" w:rsidRDefault="00A73DFB" w:rsidP="00A73DFB">
            <w:pPr>
              <w:spacing w:line="400" w:lineRule="exact"/>
              <w:rPr>
                <w:rFonts w:asciiTheme="minorEastAsia" w:hAnsiTheme="minorEastAsia"/>
                <w:szCs w:val="21"/>
              </w:rPr>
            </w:pPr>
            <w:r w:rsidRPr="00A73DFB">
              <w:rPr>
                <w:rFonts w:asciiTheme="minorEastAsia" w:hAnsiTheme="minorEastAsia" w:hint="eastAsia"/>
                <w:szCs w:val="21"/>
              </w:rPr>
              <w:t>人为因素</w:t>
            </w:r>
          </w:p>
        </w:tc>
        <w:tc>
          <w:tcPr>
            <w:tcW w:w="2731" w:type="dxa"/>
          </w:tcPr>
          <w:p w:rsidR="00A73DFB" w:rsidRPr="00A73DFB" w:rsidRDefault="00A73DFB" w:rsidP="00A73DFB">
            <w:pPr>
              <w:spacing w:line="400" w:lineRule="exact"/>
              <w:rPr>
                <w:rFonts w:asciiTheme="minorEastAsia" w:hAnsiTheme="minorEastAsia"/>
                <w:szCs w:val="21"/>
              </w:rPr>
            </w:pPr>
            <w:r w:rsidRPr="00A73DFB">
              <w:rPr>
                <w:rFonts w:asciiTheme="minorEastAsia" w:hAnsiTheme="minorEastAsia" w:hint="eastAsia"/>
                <w:szCs w:val="21"/>
              </w:rPr>
              <w:t>防范意识薄弱、误操作、故意破坏。</w:t>
            </w:r>
          </w:p>
        </w:tc>
        <w:tc>
          <w:tcPr>
            <w:tcW w:w="3115" w:type="dxa"/>
          </w:tcPr>
          <w:p w:rsidR="00A73DFB" w:rsidRPr="00A73DFB" w:rsidRDefault="00A73DFB" w:rsidP="00A73DFB">
            <w:pPr>
              <w:numPr>
                <w:ilvl w:val="0"/>
                <w:numId w:val="60"/>
              </w:numPr>
              <w:spacing w:line="400" w:lineRule="exact"/>
              <w:rPr>
                <w:rFonts w:asciiTheme="minorEastAsia" w:hAnsiTheme="minorEastAsia"/>
                <w:szCs w:val="21"/>
              </w:rPr>
            </w:pPr>
            <w:r w:rsidRPr="00A73DFB">
              <w:rPr>
                <w:rFonts w:asciiTheme="minorEastAsia" w:hAnsiTheme="minorEastAsia" w:hint="eastAsia"/>
                <w:szCs w:val="21"/>
              </w:rPr>
              <w:t>从政府层面加强立法工作。</w:t>
            </w:r>
          </w:p>
          <w:p w:rsidR="00A73DFB" w:rsidRPr="00A73DFB" w:rsidRDefault="00A73DFB" w:rsidP="00A73DFB">
            <w:pPr>
              <w:numPr>
                <w:ilvl w:val="0"/>
                <w:numId w:val="60"/>
              </w:numPr>
              <w:spacing w:line="400" w:lineRule="exact"/>
              <w:rPr>
                <w:rFonts w:asciiTheme="minorEastAsia" w:hAnsiTheme="minorEastAsia"/>
                <w:szCs w:val="21"/>
              </w:rPr>
            </w:pPr>
            <w:r w:rsidRPr="00A73DFB">
              <w:rPr>
                <w:rFonts w:asciiTheme="minorEastAsia" w:hAnsiTheme="minorEastAsia" w:hint="eastAsia"/>
                <w:szCs w:val="21"/>
              </w:rPr>
              <w:t>不断提高关键安全技术水平。</w:t>
            </w:r>
          </w:p>
          <w:p w:rsidR="00A73DFB" w:rsidRPr="00A73DFB" w:rsidRDefault="00A73DFB" w:rsidP="00A73DFB">
            <w:pPr>
              <w:numPr>
                <w:ilvl w:val="0"/>
                <w:numId w:val="60"/>
              </w:numPr>
              <w:spacing w:line="400" w:lineRule="exact"/>
              <w:rPr>
                <w:rFonts w:asciiTheme="minorEastAsia" w:hAnsiTheme="minorEastAsia"/>
                <w:szCs w:val="21"/>
              </w:rPr>
            </w:pPr>
            <w:r w:rsidRPr="00A73DFB">
              <w:rPr>
                <w:rFonts w:asciiTheme="minorEastAsia" w:hAnsiTheme="minorEastAsia" w:hint="eastAsia"/>
                <w:szCs w:val="21"/>
              </w:rPr>
              <w:t>使用者全面提高道德意识和技术防范水平</w:t>
            </w:r>
          </w:p>
        </w:tc>
        <w:tc>
          <w:tcPr>
            <w:tcW w:w="2492" w:type="dxa"/>
          </w:tcPr>
          <w:p w:rsidR="00A73DFB" w:rsidRPr="00A73DFB" w:rsidRDefault="00A73DFB" w:rsidP="00A73DFB">
            <w:pPr>
              <w:spacing w:line="400" w:lineRule="exact"/>
              <w:rPr>
                <w:rFonts w:asciiTheme="minorEastAsia" w:hAnsiTheme="minorEastAsia"/>
                <w:szCs w:val="21"/>
              </w:rPr>
            </w:pPr>
            <w:r w:rsidRPr="00A73DFB">
              <w:rPr>
                <w:rFonts w:asciiTheme="minorEastAsia" w:hAnsiTheme="minorEastAsia" w:hint="eastAsia"/>
                <w:szCs w:val="21"/>
              </w:rPr>
              <w:t>比特币勒索病毒</w:t>
            </w:r>
          </w:p>
        </w:tc>
      </w:tr>
      <w:tr w:rsidR="00A73DFB" w:rsidRPr="00A73DFB" w:rsidTr="00A73DFB">
        <w:tc>
          <w:tcPr>
            <w:tcW w:w="1630" w:type="dxa"/>
          </w:tcPr>
          <w:p w:rsidR="00A73DFB" w:rsidRPr="00A73DFB" w:rsidRDefault="00A73DFB" w:rsidP="00A73DFB">
            <w:pPr>
              <w:spacing w:line="400" w:lineRule="exact"/>
              <w:rPr>
                <w:rFonts w:asciiTheme="minorEastAsia" w:hAnsiTheme="minorEastAsia"/>
                <w:szCs w:val="21"/>
              </w:rPr>
            </w:pPr>
            <w:r w:rsidRPr="00A73DFB">
              <w:rPr>
                <w:rFonts w:asciiTheme="minorEastAsia" w:hAnsiTheme="minorEastAsia" w:hint="eastAsia"/>
                <w:szCs w:val="21"/>
              </w:rPr>
              <w:t>软硬件因素</w:t>
            </w:r>
          </w:p>
        </w:tc>
        <w:tc>
          <w:tcPr>
            <w:tcW w:w="2731" w:type="dxa"/>
          </w:tcPr>
          <w:p w:rsidR="00A73DFB" w:rsidRPr="00A73DFB" w:rsidRDefault="00A73DFB" w:rsidP="00A73DFB">
            <w:pPr>
              <w:numPr>
                <w:ilvl w:val="0"/>
                <w:numId w:val="61"/>
              </w:numPr>
              <w:spacing w:line="400" w:lineRule="exact"/>
              <w:rPr>
                <w:rFonts w:asciiTheme="minorEastAsia" w:hAnsiTheme="minorEastAsia"/>
                <w:szCs w:val="21"/>
              </w:rPr>
            </w:pPr>
            <w:r w:rsidRPr="00A73DFB">
              <w:rPr>
                <w:rFonts w:asciiTheme="minorEastAsia" w:hAnsiTheme="minorEastAsia" w:hint="eastAsia"/>
                <w:szCs w:val="21"/>
              </w:rPr>
              <w:t>软件漏洞、故障、缺陷等。</w:t>
            </w:r>
          </w:p>
          <w:p w:rsidR="00A73DFB" w:rsidRPr="00A73DFB" w:rsidRDefault="00A73DFB" w:rsidP="00A73DFB">
            <w:pPr>
              <w:numPr>
                <w:ilvl w:val="0"/>
                <w:numId w:val="61"/>
              </w:numPr>
              <w:spacing w:line="400" w:lineRule="exact"/>
              <w:rPr>
                <w:rFonts w:asciiTheme="minorEastAsia" w:hAnsiTheme="minorEastAsia"/>
                <w:szCs w:val="21"/>
              </w:rPr>
            </w:pPr>
            <w:r w:rsidRPr="00A73DFB">
              <w:rPr>
                <w:rFonts w:asciiTheme="minorEastAsia" w:hAnsiTheme="minorEastAsia" w:hint="eastAsia"/>
                <w:szCs w:val="21"/>
              </w:rPr>
              <w:t>硬件因素，包括服务器，网络设备、终端等方面。这些设备设施的破坏或损坏，都会导致信息系统瘫痪。</w:t>
            </w:r>
          </w:p>
        </w:tc>
        <w:tc>
          <w:tcPr>
            <w:tcW w:w="3115" w:type="dxa"/>
          </w:tcPr>
          <w:p w:rsidR="00A73DFB" w:rsidRPr="00A73DFB" w:rsidRDefault="00A73DFB" w:rsidP="00A73DFB">
            <w:pPr>
              <w:numPr>
                <w:ilvl w:val="0"/>
                <w:numId w:val="62"/>
              </w:numPr>
              <w:spacing w:line="400" w:lineRule="exact"/>
              <w:rPr>
                <w:rFonts w:asciiTheme="minorEastAsia" w:hAnsiTheme="minorEastAsia"/>
                <w:szCs w:val="21"/>
              </w:rPr>
            </w:pPr>
            <w:r w:rsidRPr="00A73DFB">
              <w:rPr>
                <w:rFonts w:asciiTheme="minorEastAsia" w:hAnsiTheme="minorEastAsia" w:hint="eastAsia"/>
                <w:szCs w:val="21"/>
              </w:rPr>
              <w:t>限制对硬件的访问权限。</w:t>
            </w:r>
          </w:p>
          <w:p w:rsidR="00A73DFB" w:rsidRPr="00A73DFB" w:rsidRDefault="00A73DFB" w:rsidP="00A73DFB">
            <w:pPr>
              <w:numPr>
                <w:ilvl w:val="0"/>
                <w:numId w:val="62"/>
              </w:numPr>
              <w:spacing w:line="400" w:lineRule="exact"/>
              <w:rPr>
                <w:rFonts w:asciiTheme="minorEastAsia" w:hAnsiTheme="minorEastAsia"/>
                <w:szCs w:val="21"/>
              </w:rPr>
            </w:pPr>
            <w:r w:rsidRPr="00A73DFB">
              <w:rPr>
                <w:rFonts w:asciiTheme="minorEastAsia" w:hAnsiTheme="minorEastAsia" w:hint="eastAsia"/>
                <w:szCs w:val="21"/>
              </w:rPr>
              <w:t>保护好信息系统的物理位置及本身的安全。</w:t>
            </w:r>
          </w:p>
        </w:tc>
        <w:tc>
          <w:tcPr>
            <w:tcW w:w="2492" w:type="dxa"/>
          </w:tcPr>
          <w:p w:rsidR="00A73DFB" w:rsidRPr="00A73DFB" w:rsidRDefault="00A73DFB" w:rsidP="00A73DFB">
            <w:pPr>
              <w:numPr>
                <w:ilvl w:val="0"/>
                <w:numId w:val="63"/>
              </w:numPr>
              <w:spacing w:line="400" w:lineRule="exact"/>
              <w:rPr>
                <w:rFonts w:asciiTheme="minorEastAsia" w:hAnsiTheme="minorEastAsia"/>
                <w:szCs w:val="21"/>
              </w:rPr>
            </w:pPr>
            <w:r w:rsidRPr="00A73DFB">
              <w:rPr>
                <w:rFonts w:asciiTheme="minorEastAsia" w:hAnsiTheme="minorEastAsia" w:hint="eastAsia"/>
                <w:szCs w:val="21"/>
              </w:rPr>
              <w:t>蠕虫病毒。</w:t>
            </w:r>
          </w:p>
          <w:p w:rsidR="00A73DFB" w:rsidRPr="00A73DFB" w:rsidRDefault="00A73DFB" w:rsidP="00A73DFB">
            <w:pPr>
              <w:numPr>
                <w:ilvl w:val="0"/>
                <w:numId w:val="63"/>
              </w:numPr>
              <w:spacing w:line="400" w:lineRule="exact"/>
              <w:rPr>
                <w:rFonts w:asciiTheme="minorEastAsia" w:hAnsiTheme="minorEastAsia"/>
                <w:szCs w:val="21"/>
              </w:rPr>
            </w:pPr>
            <w:r w:rsidRPr="00A73DFB">
              <w:rPr>
                <w:rFonts w:asciiTheme="minorEastAsia" w:hAnsiTheme="minorEastAsia" w:hint="eastAsia"/>
                <w:szCs w:val="21"/>
              </w:rPr>
              <w:t>1994年松鼠挖洞导致NASDAQ电子交易股票市场暂停营业近34分钟。</w:t>
            </w:r>
          </w:p>
        </w:tc>
      </w:tr>
      <w:tr w:rsidR="00A73DFB" w:rsidRPr="00A73DFB" w:rsidTr="00A73DFB">
        <w:tc>
          <w:tcPr>
            <w:tcW w:w="1630" w:type="dxa"/>
          </w:tcPr>
          <w:p w:rsidR="00A73DFB" w:rsidRPr="00A73DFB" w:rsidRDefault="00A73DFB" w:rsidP="00A73DFB">
            <w:pPr>
              <w:spacing w:line="400" w:lineRule="exact"/>
              <w:rPr>
                <w:rFonts w:asciiTheme="minorEastAsia" w:hAnsiTheme="minorEastAsia"/>
                <w:szCs w:val="21"/>
              </w:rPr>
            </w:pPr>
            <w:r w:rsidRPr="00A73DFB">
              <w:rPr>
                <w:rFonts w:asciiTheme="minorEastAsia" w:hAnsiTheme="minorEastAsia" w:hint="eastAsia"/>
                <w:szCs w:val="21"/>
              </w:rPr>
              <w:t>网络因素</w:t>
            </w:r>
          </w:p>
        </w:tc>
        <w:tc>
          <w:tcPr>
            <w:tcW w:w="2731" w:type="dxa"/>
          </w:tcPr>
          <w:p w:rsidR="00A73DFB" w:rsidRPr="00A73DFB" w:rsidRDefault="00A73DFB" w:rsidP="00A73DFB">
            <w:pPr>
              <w:numPr>
                <w:ilvl w:val="0"/>
                <w:numId w:val="64"/>
              </w:numPr>
              <w:spacing w:line="400" w:lineRule="exact"/>
              <w:rPr>
                <w:rFonts w:asciiTheme="minorEastAsia" w:hAnsiTheme="minorEastAsia"/>
                <w:szCs w:val="21"/>
              </w:rPr>
            </w:pPr>
            <w:r w:rsidRPr="00A73DFB">
              <w:rPr>
                <w:rFonts w:asciiTheme="minorEastAsia" w:hAnsiTheme="minorEastAsia" w:hint="eastAsia"/>
                <w:szCs w:val="21"/>
              </w:rPr>
              <w:t>网络系统管理的复杂性。</w:t>
            </w:r>
          </w:p>
          <w:p w:rsidR="00A73DFB" w:rsidRPr="00A73DFB" w:rsidRDefault="00A73DFB" w:rsidP="00A73DFB">
            <w:pPr>
              <w:numPr>
                <w:ilvl w:val="0"/>
                <w:numId w:val="64"/>
              </w:numPr>
              <w:spacing w:line="400" w:lineRule="exact"/>
              <w:rPr>
                <w:rFonts w:asciiTheme="minorEastAsia" w:hAnsiTheme="minorEastAsia"/>
                <w:szCs w:val="21"/>
              </w:rPr>
            </w:pPr>
            <w:r w:rsidRPr="00A73DFB">
              <w:rPr>
                <w:rFonts w:asciiTheme="minorEastAsia" w:hAnsiTheme="minorEastAsia" w:hint="eastAsia"/>
                <w:szCs w:val="21"/>
              </w:rPr>
              <w:t>网络信息的重要性。</w:t>
            </w:r>
          </w:p>
          <w:p w:rsidR="00A73DFB" w:rsidRPr="00A73DFB" w:rsidRDefault="00A73DFB" w:rsidP="00A73DFB">
            <w:pPr>
              <w:numPr>
                <w:ilvl w:val="0"/>
                <w:numId w:val="64"/>
              </w:numPr>
              <w:spacing w:line="400" w:lineRule="exact"/>
              <w:rPr>
                <w:rFonts w:asciiTheme="minorEastAsia" w:hAnsiTheme="minorEastAsia"/>
                <w:szCs w:val="21"/>
              </w:rPr>
            </w:pPr>
            <w:r w:rsidRPr="00A73DFB">
              <w:rPr>
                <w:rFonts w:asciiTheme="minorEastAsia" w:hAnsiTheme="minorEastAsia" w:hint="eastAsia"/>
                <w:szCs w:val="21"/>
              </w:rPr>
              <w:t>网络系统本身的脆弱性。</w:t>
            </w:r>
          </w:p>
          <w:p w:rsidR="00A73DFB" w:rsidRPr="00A73DFB" w:rsidRDefault="00A73DFB" w:rsidP="00A73DFB">
            <w:pPr>
              <w:numPr>
                <w:ilvl w:val="0"/>
                <w:numId w:val="64"/>
              </w:numPr>
              <w:spacing w:line="400" w:lineRule="exact"/>
              <w:rPr>
                <w:rFonts w:asciiTheme="minorEastAsia" w:hAnsiTheme="minorEastAsia"/>
                <w:szCs w:val="21"/>
              </w:rPr>
            </w:pPr>
            <w:r w:rsidRPr="00A73DFB">
              <w:rPr>
                <w:rFonts w:asciiTheme="minorEastAsia" w:hAnsiTheme="minorEastAsia" w:hint="eastAsia"/>
                <w:szCs w:val="21"/>
              </w:rPr>
              <w:t>低风险的诱惑。</w:t>
            </w:r>
          </w:p>
        </w:tc>
        <w:tc>
          <w:tcPr>
            <w:tcW w:w="3115" w:type="dxa"/>
          </w:tcPr>
          <w:p w:rsidR="00A73DFB" w:rsidRPr="00A73DFB" w:rsidRDefault="00A73DFB" w:rsidP="00A73DFB">
            <w:pPr>
              <w:spacing w:line="400" w:lineRule="exact"/>
              <w:rPr>
                <w:rFonts w:asciiTheme="minorEastAsia" w:hAnsiTheme="minorEastAsia"/>
                <w:szCs w:val="21"/>
              </w:rPr>
            </w:pPr>
            <w:r w:rsidRPr="00A73DFB">
              <w:rPr>
                <w:rFonts w:asciiTheme="minorEastAsia" w:hAnsiTheme="minorEastAsia" w:hint="eastAsia"/>
                <w:szCs w:val="21"/>
              </w:rPr>
              <w:t>调整网络安全战略，增设专门机构，加大人员和资金的投入，最大限度地维护网络信息安全和利益。</w:t>
            </w:r>
          </w:p>
        </w:tc>
        <w:tc>
          <w:tcPr>
            <w:tcW w:w="2492" w:type="dxa"/>
          </w:tcPr>
          <w:p w:rsidR="00A73DFB" w:rsidRPr="00A73DFB" w:rsidRDefault="00A73DFB" w:rsidP="00A73DFB">
            <w:pPr>
              <w:spacing w:line="400" w:lineRule="exact"/>
              <w:rPr>
                <w:rFonts w:asciiTheme="minorEastAsia" w:hAnsiTheme="minorEastAsia"/>
                <w:szCs w:val="21"/>
              </w:rPr>
            </w:pPr>
            <w:r w:rsidRPr="00A73DFB">
              <w:rPr>
                <w:rFonts w:asciiTheme="minorEastAsia" w:hAnsiTheme="minorEastAsia" w:hint="eastAsia"/>
                <w:szCs w:val="21"/>
              </w:rPr>
              <w:t>蹭公共Wi-Fi造成的后果。</w:t>
            </w:r>
          </w:p>
        </w:tc>
      </w:tr>
      <w:tr w:rsidR="00A73DFB" w:rsidRPr="00A73DFB" w:rsidTr="00A73DFB">
        <w:tc>
          <w:tcPr>
            <w:tcW w:w="1630" w:type="dxa"/>
          </w:tcPr>
          <w:p w:rsidR="00A73DFB" w:rsidRPr="00A73DFB" w:rsidRDefault="00A73DFB" w:rsidP="00A73DFB">
            <w:pPr>
              <w:spacing w:line="400" w:lineRule="exact"/>
              <w:rPr>
                <w:rFonts w:asciiTheme="minorEastAsia" w:hAnsiTheme="minorEastAsia"/>
                <w:szCs w:val="21"/>
              </w:rPr>
            </w:pPr>
            <w:r w:rsidRPr="00A73DFB">
              <w:rPr>
                <w:rFonts w:asciiTheme="minorEastAsia" w:hAnsiTheme="minorEastAsia" w:hint="eastAsia"/>
                <w:szCs w:val="21"/>
              </w:rPr>
              <w:t>数据因素</w:t>
            </w:r>
          </w:p>
        </w:tc>
        <w:tc>
          <w:tcPr>
            <w:tcW w:w="2731" w:type="dxa"/>
          </w:tcPr>
          <w:p w:rsidR="00A73DFB" w:rsidRPr="00A73DFB" w:rsidRDefault="00A73DFB" w:rsidP="00A73DFB">
            <w:pPr>
              <w:numPr>
                <w:ilvl w:val="0"/>
                <w:numId w:val="65"/>
              </w:numPr>
              <w:spacing w:line="400" w:lineRule="exact"/>
              <w:rPr>
                <w:rFonts w:asciiTheme="minorEastAsia" w:hAnsiTheme="minorEastAsia"/>
                <w:szCs w:val="21"/>
              </w:rPr>
            </w:pPr>
            <w:r w:rsidRPr="00A73DFB">
              <w:rPr>
                <w:rFonts w:asciiTheme="minorEastAsia" w:hAnsiTheme="minorEastAsia" w:hint="eastAsia"/>
                <w:szCs w:val="21"/>
              </w:rPr>
              <w:t>数据泄露</w:t>
            </w:r>
          </w:p>
          <w:p w:rsidR="00A73DFB" w:rsidRPr="00A73DFB" w:rsidRDefault="00A73DFB" w:rsidP="00A73DFB">
            <w:pPr>
              <w:numPr>
                <w:ilvl w:val="0"/>
                <w:numId w:val="65"/>
              </w:numPr>
              <w:spacing w:line="400" w:lineRule="exact"/>
              <w:rPr>
                <w:rFonts w:asciiTheme="minorEastAsia" w:hAnsiTheme="minorEastAsia"/>
                <w:szCs w:val="21"/>
              </w:rPr>
            </w:pPr>
            <w:r w:rsidRPr="00A73DFB">
              <w:rPr>
                <w:rFonts w:asciiTheme="minorEastAsia" w:hAnsiTheme="minorEastAsia" w:hint="eastAsia"/>
                <w:szCs w:val="21"/>
              </w:rPr>
              <w:t>数据损坏</w:t>
            </w:r>
          </w:p>
        </w:tc>
        <w:tc>
          <w:tcPr>
            <w:tcW w:w="3115" w:type="dxa"/>
          </w:tcPr>
          <w:p w:rsidR="00A73DFB" w:rsidRPr="00A73DFB" w:rsidRDefault="00A73DFB" w:rsidP="00A73DFB">
            <w:pPr>
              <w:numPr>
                <w:ilvl w:val="0"/>
                <w:numId w:val="66"/>
              </w:numPr>
              <w:spacing w:line="400" w:lineRule="exact"/>
              <w:rPr>
                <w:rFonts w:asciiTheme="minorEastAsia" w:hAnsiTheme="minorEastAsia"/>
                <w:szCs w:val="21"/>
              </w:rPr>
            </w:pPr>
            <w:r w:rsidRPr="00A73DFB">
              <w:rPr>
                <w:rFonts w:asciiTheme="minorEastAsia" w:hAnsiTheme="minorEastAsia" w:hint="eastAsia"/>
                <w:szCs w:val="21"/>
              </w:rPr>
              <w:t>分开几个地方存数据。</w:t>
            </w:r>
          </w:p>
          <w:p w:rsidR="00A73DFB" w:rsidRPr="00A73DFB" w:rsidRDefault="00A73DFB" w:rsidP="00A73DFB">
            <w:pPr>
              <w:numPr>
                <w:ilvl w:val="0"/>
                <w:numId w:val="66"/>
              </w:numPr>
              <w:spacing w:line="400" w:lineRule="exact"/>
              <w:rPr>
                <w:rFonts w:asciiTheme="minorEastAsia" w:hAnsiTheme="minorEastAsia"/>
                <w:szCs w:val="21"/>
              </w:rPr>
            </w:pPr>
            <w:r w:rsidRPr="00A73DFB">
              <w:rPr>
                <w:rFonts w:asciiTheme="minorEastAsia" w:hAnsiTheme="minorEastAsia" w:hint="eastAsia"/>
                <w:szCs w:val="21"/>
              </w:rPr>
              <w:t>给数据加密。</w:t>
            </w:r>
          </w:p>
        </w:tc>
        <w:tc>
          <w:tcPr>
            <w:tcW w:w="2492" w:type="dxa"/>
          </w:tcPr>
          <w:p w:rsidR="00A73DFB" w:rsidRPr="00A73DFB" w:rsidRDefault="00A73DFB" w:rsidP="00A73DFB">
            <w:pPr>
              <w:spacing w:line="400" w:lineRule="exact"/>
              <w:rPr>
                <w:rFonts w:asciiTheme="minorEastAsia" w:hAnsiTheme="minorEastAsia"/>
                <w:szCs w:val="21"/>
              </w:rPr>
            </w:pPr>
            <w:r w:rsidRPr="00A73DFB">
              <w:rPr>
                <w:rFonts w:asciiTheme="minorEastAsia" w:hAnsiTheme="minorEastAsia" w:hint="eastAsia"/>
                <w:szCs w:val="21"/>
              </w:rPr>
              <w:t>客户的注册信息、购买信息</w:t>
            </w:r>
          </w:p>
        </w:tc>
      </w:tr>
    </w:tbl>
    <w:p w:rsidR="00A73DFB" w:rsidRPr="00A73DFB" w:rsidRDefault="00A73DFB" w:rsidP="00A73DFB">
      <w:pPr>
        <w:numPr>
          <w:ilvl w:val="0"/>
          <w:numId w:val="2"/>
        </w:numPr>
        <w:spacing w:line="400" w:lineRule="exact"/>
        <w:rPr>
          <w:rFonts w:asciiTheme="minorEastAsia" w:hAnsiTheme="minorEastAsia"/>
          <w:b/>
          <w:bCs/>
          <w:szCs w:val="21"/>
        </w:rPr>
      </w:pPr>
      <w:r w:rsidRPr="00A73DFB">
        <w:rPr>
          <w:rFonts w:asciiTheme="minorEastAsia" w:hAnsiTheme="minorEastAsia" w:hint="eastAsia"/>
          <w:b/>
          <w:bCs/>
          <w:szCs w:val="21"/>
        </w:rPr>
        <w:t>信息系统应用中的安全风险的技术和方法</w:t>
      </w:r>
    </w:p>
    <w:p w:rsidR="00A73DFB" w:rsidRPr="00A73DFB" w:rsidRDefault="00A73DFB" w:rsidP="00A73DFB">
      <w:pPr>
        <w:numPr>
          <w:ilvl w:val="0"/>
          <w:numId w:val="67"/>
        </w:numPr>
        <w:spacing w:line="400" w:lineRule="exact"/>
        <w:rPr>
          <w:rFonts w:asciiTheme="minorEastAsia" w:hAnsiTheme="minorEastAsia" w:cs="Calibri"/>
          <w:b/>
          <w:bCs/>
          <w:szCs w:val="21"/>
        </w:rPr>
      </w:pPr>
      <w:r w:rsidRPr="00A73DFB">
        <w:rPr>
          <w:rFonts w:asciiTheme="minorEastAsia" w:hAnsiTheme="minorEastAsia" w:cs="Calibri" w:hint="eastAsia"/>
          <w:b/>
          <w:bCs/>
          <w:szCs w:val="21"/>
        </w:rPr>
        <w:t>重要信息安全风险术语对比：</w:t>
      </w:r>
    </w:p>
    <w:tbl>
      <w:tblPr>
        <w:tblStyle w:val="a8"/>
        <w:tblW w:w="0" w:type="auto"/>
        <w:tblLook w:val="04A0"/>
      </w:tblPr>
      <w:tblGrid>
        <w:gridCol w:w="1154"/>
        <w:gridCol w:w="5491"/>
        <w:gridCol w:w="3323"/>
      </w:tblGrid>
      <w:tr w:rsidR="00A73DFB" w:rsidRPr="00A73DFB" w:rsidTr="00A36E9C">
        <w:tc>
          <w:tcPr>
            <w:tcW w:w="1154" w:type="dxa"/>
          </w:tcPr>
          <w:p w:rsidR="00A73DFB" w:rsidRPr="00A73DFB" w:rsidRDefault="00A73DFB" w:rsidP="00A73DFB">
            <w:pPr>
              <w:spacing w:line="400" w:lineRule="exact"/>
              <w:jc w:val="center"/>
              <w:rPr>
                <w:rFonts w:asciiTheme="minorEastAsia" w:hAnsiTheme="minorEastAsia" w:cs="Calibri"/>
                <w:b/>
                <w:bCs/>
                <w:szCs w:val="21"/>
              </w:rPr>
            </w:pPr>
            <w:r w:rsidRPr="00A73DFB">
              <w:rPr>
                <w:rFonts w:asciiTheme="minorEastAsia" w:hAnsiTheme="minorEastAsia" w:cs="Calibri" w:hint="eastAsia"/>
                <w:b/>
                <w:bCs/>
                <w:szCs w:val="21"/>
              </w:rPr>
              <w:t>术语</w:t>
            </w:r>
          </w:p>
        </w:tc>
        <w:tc>
          <w:tcPr>
            <w:tcW w:w="5491" w:type="dxa"/>
          </w:tcPr>
          <w:p w:rsidR="00A73DFB" w:rsidRPr="00A73DFB" w:rsidRDefault="00A73DFB" w:rsidP="00A73DFB">
            <w:pPr>
              <w:spacing w:line="400" w:lineRule="exact"/>
              <w:jc w:val="center"/>
              <w:rPr>
                <w:rFonts w:asciiTheme="minorEastAsia" w:hAnsiTheme="minorEastAsia" w:cs="Calibri"/>
                <w:b/>
                <w:bCs/>
                <w:szCs w:val="21"/>
              </w:rPr>
            </w:pPr>
            <w:r w:rsidRPr="00A73DFB">
              <w:rPr>
                <w:rFonts w:asciiTheme="minorEastAsia" w:hAnsiTheme="minorEastAsia" w:cs="Calibri" w:hint="eastAsia"/>
                <w:b/>
                <w:bCs/>
                <w:szCs w:val="21"/>
              </w:rPr>
              <w:t>描述</w:t>
            </w:r>
          </w:p>
        </w:tc>
        <w:tc>
          <w:tcPr>
            <w:tcW w:w="3323" w:type="dxa"/>
          </w:tcPr>
          <w:p w:rsidR="00A73DFB" w:rsidRPr="00A73DFB" w:rsidRDefault="00A73DFB" w:rsidP="00A73DFB">
            <w:pPr>
              <w:spacing w:line="400" w:lineRule="exact"/>
              <w:jc w:val="center"/>
              <w:rPr>
                <w:rFonts w:asciiTheme="minorEastAsia" w:hAnsiTheme="minorEastAsia" w:cs="Calibri"/>
                <w:b/>
                <w:bCs/>
                <w:szCs w:val="21"/>
              </w:rPr>
            </w:pPr>
            <w:r w:rsidRPr="00A73DFB">
              <w:rPr>
                <w:rFonts w:asciiTheme="minorEastAsia" w:hAnsiTheme="minorEastAsia" w:cs="Calibri" w:hint="eastAsia"/>
                <w:b/>
                <w:bCs/>
                <w:szCs w:val="21"/>
              </w:rPr>
              <w:t>说明/举例</w:t>
            </w:r>
          </w:p>
        </w:tc>
      </w:tr>
      <w:tr w:rsidR="00A73DFB" w:rsidRPr="00A73DFB" w:rsidTr="00A36E9C">
        <w:tc>
          <w:tcPr>
            <w:tcW w:w="1154" w:type="dxa"/>
          </w:tcPr>
          <w:p w:rsidR="00A73DFB" w:rsidRPr="00A73DFB" w:rsidRDefault="00A73DFB" w:rsidP="00A73DFB">
            <w:pPr>
              <w:spacing w:line="400" w:lineRule="exact"/>
              <w:jc w:val="center"/>
              <w:rPr>
                <w:rFonts w:asciiTheme="minorEastAsia" w:hAnsiTheme="minorEastAsia" w:cs="Calibri"/>
                <w:szCs w:val="21"/>
              </w:rPr>
            </w:pPr>
            <w:r w:rsidRPr="00A73DFB">
              <w:rPr>
                <w:rFonts w:asciiTheme="minorEastAsia" w:hAnsiTheme="minorEastAsia" w:cs="Calibri" w:hint="eastAsia"/>
                <w:szCs w:val="21"/>
              </w:rPr>
              <w:t>威胁</w:t>
            </w:r>
          </w:p>
        </w:tc>
        <w:tc>
          <w:tcPr>
            <w:tcW w:w="5491" w:type="dxa"/>
          </w:tcPr>
          <w:p w:rsidR="00A73DFB" w:rsidRPr="00A73DFB" w:rsidRDefault="00A73DFB" w:rsidP="00A73DFB">
            <w:pPr>
              <w:spacing w:line="400" w:lineRule="exact"/>
              <w:jc w:val="left"/>
              <w:rPr>
                <w:rFonts w:asciiTheme="minorEastAsia" w:hAnsiTheme="minorEastAsia" w:cs="Calibri"/>
                <w:szCs w:val="21"/>
              </w:rPr>
            </w:pPr>
            <w:r w:rsidRPr="00A73DFB">
              <w:rPr>
                <w:rFonts w:asciiTheme="minorEastAsia" w:hAnsiTheme="minorEastAsia" w:cs="Calibri" w:hint="eastAsia"/>
                <w:szCs w:val="21"/>
              </w:rPr>
              <w:t>经常存在的、对信息或信息资产具有潜在危险的人、实体或其他对象。</w:t>
            </w:r>
          </w:p>
        </w:tc>
        <w:tc>
          <w:tcPr>
            <w:tcW w:w="3323" w:type="dxa"/>
          </w:tcPr>
          <w:p w:rsidR="00A73DFB" w:rsidRPr="00A73DFB" w:rsidRDefault="00A73DFB" w:rsidP="00A73DFB">
            <w:pPr>
              <w:numPr>
                <w:ilvl w:val="0"/>
                <w:numId w:val="68"/>
              </w:numPr>
              <w:spacing w:line="400" w:lineRule="exact"/>
              <w:jc w:val="left"/>
              <w:rPr>
                <w:rFonts w:asciiTheme="minorEastAsia" w:hAnsiTheme="minorEastAsia" w:cs="Calibri"/>
                <w:szCs w:val="21"/>
              </w:rPr>
            </w:pPr>
            <w:r w:rsidRPr="00A73DFB">
              <w:rPr>
                <w:rFonts w:asciiTheme="minorEastAsia" w:hAnsiTheme="minorEastAsia" w:cs="Calibri" w:hint="eastAsia"/>
                <w:szCs w:val="21"/>
              </w:rPr>
              <w:t>黑客就是威胁。</w:t>
            </w:r>
          </w:p>
          <w:p w:rsidR="00A73DFB" w:rsidRPr="00A73DFB" w:rsidRDefault="00A73DFB" w:rsidP="00A73DFB">
            <w:pPr>
              <w:numPr>
                <w:ilvl w:val="0"/>
                <w:numId w:val="68"/>
              </w:numPr>
              <w:spacing w:line="400" w:lineRule="exact"/>
              <w:jc w:val="left"/>
              <w:rPr>
                <w:rFonts w:asciiTheme="minorEastAsia" w:hAnsiTheme="minorEastAsia" w:cs="Calibri"/>
                <w:szCs w:val="21"/>
              </w:rPr>
            </w:pPr>
            <w:r w:rsidRPr="00A73DFB">
              <w:rPr>
                <w:rFonts w:asciiTheme="minorEastAsia" w:hAnsiTheme="minorEastAsia" w:cs="Calibri" w:hint="eastAsia"/>
                <w:szCs w:val="21"/>
              </w:rPr>
              <w:t>滥用权限泄露秘密信息。</w:t>
            </w:r>
          </w:p>
          <w:p w:rsidR="00A73DFB" w:rsidRPr="00A73DFB" w:rsidRDefault="00A73DFB" w:rsidP="00A73DFB">
            <w:pPr>
              <w:numPr>
                <w:ilvl w:val="0"/>
                <w:numId w:val="68"/>
              </w:numPr>
              <w:spacing w:line="400" w:lineRule="exact"/>
              <w:jc w:val="left"/>
              <w:rPr>
                <w:rFonts w:asciiTheme="minorEastAsia" w:hAnsiTheme="minorEastAsia" w:cs="Calibri"/>
                <w:szCs w:val="21"/>
              </w:rPr>
            </w:pPr>
            <w:r w:rsidRPr="00A73DFB">
              <w:rPr>
                <w:rFonts w:asciiTheme="minorEastAsia" w:hAnsiTheme="minorEastAsia" w:cs="Calibri" w:hint="eastAsia"/>
                <w:szCs w:val="21"/>
              </w:rPr>
              <w:t>内部员工蓄意破坏。</w:t>
            </w:r>
          </w:p>
        </w:tc>
      </w:tr>
      <w:tr w:rsidR="00A73DFB" w:rsidRPr="00A73DFB" w:rsidTr="00A36E9C">
        <w:tc>
          <w:tcPr>
            <w:tcW w:w="1154" w:type="dxa"/>
          </w:tcPr>
          <w:p w:rsidR="00A73DFB" w:rsidRPr="00A73DFB" w:rsidRDefault="00A73DFB" w:rsidP="00A73DFB">
            <w:pPr>
              <w:spacing w:line="400" w:lineRule="exact"/>
              <w:jc w:val="center"/>
              <w:rPr>
                <w:rFonts w:asciiTheme="minorEastAsia" w:hAnsiTheme="minorEastAsia" w:cs="Calibri"/>
                <w:szCs w:val="21"/>
              </w:rPr>
            </w:pPr>
            <w:r w:rsidRPr="00A73DFB">
              <w:rPr>
                <w:rFonts w:asciiTheme="minorEastAsia" w:hAnsiTheme="minorEastAsia" w:cs="Calibri" w:hint="eastAsia"/>
                <w:szCs w:val="21"/>
              </w:rPr>
              <w:lastRenderedPageBreak/>
              <w:t>攻击</w:t>
            </w:r>
          </w:p>
        </w:tc>
        <w:tc>
          <w:tcPr>
            <w:tcW w:w="5491" w:type="dxa"/>
          </w:tcPr>
          <w:p w:rsidR="00A73DFB" w:rsidRPr="00A73DFB" w:rsidRDefault="00A73DFB" w:rsidP="00A73DFB">
            <w:pPr>
              <w:spacing w:line="400" w:lineRule="exact"/>
              <w:jc w:val="left"/>
              <w:rPr>
                <w:rFonts w:asciiTheme="minorEastAsia" w:hAnsiTheme="minorEastAsia" w:cs="Calibri"/>
                <w:szCs w:val="21"/>
              </w:rPr>
            </w:pPr>
            <w:r w:rsidRPr="00A73DFB">
              <w:rPr>
                <w:rFonts w:asciiTheme="minorEastAsia" w:hAnsiTheme="minorEastAsia" w:cs="Calibri" w:hint="eastAsia"/>
                <w:szCs w:val="21"/>
              </w:rPr>
              <w:t>不断地对资产进行蓄意或无意破坏、或损害信息、或破坏信息系统的一种行为。</w:t>
            </w:r>
          </w:p>
        </w:tc>
        <w:tc>
          <w:tcPr>
            <w:tcW w:w="3323" w:type="dxa"/>
          </w:tcPr>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hint="eastAsia"/>
                <w:szCs w:val="21"/>
              </w:rPr>
              <w:t>“永恒之蓝”可远程攻击Windows的445端口，能在电脑里执行任意代码，植入勒索病毒等恶意程序。</w:t>
            </w:r>
          </w:p>
        </w:tc>
      </w:tr>
      <w:tr w:rsidR="00A73DFB" w:rsidRPr="00A73DFB" w:rsidTr="00A36E9C">
        <w:tc>
          <w:tcPr>
            <w:tcW w:w="1154" w:type="dxa"/>
          </w:tcPr>
          <w:p w:rsidR="00A73DFB" w:rsidRPr="00A73DFB" w:rsidRDefault="00A73DFB" w:rsidP="00A73DFB">
            <w:pPr>
              <w:spacing w:line="400" w:lineRule="exact"/>
              <w:jc w:val="center"/>
              <w:rPr>
                <w:rFonts w:asciiTheme="minorEastAsia" w:hAnsiTheme="minorEastAsia" w:cs="Calibri"/>
                <w:szCs w:val="21"/>
              </w:rPr>
            </w:pPr>
            <w:r w:rsidRPr="00A73DFB">
              <w:rPr>
                <w:rFonts w:asciiTheme="minorEastAsia" w:hAnsiTheme="minorEastAsia" w:cs="Calibri" w:hint="eastAsia"/>
                <w:szCs w:val="21"/>
              </w:rPr>
              <w:t>入侵</w:t>
            </w:r>
          </w:p>
        </w:tc>
        <w:tc>
          <w:tcPr>
            <w:tcW w:w="5491" w:type="dxa"/>
          </w:tcPr>
          <w:p w:rsidR="00A73DFB" w:rsidRPr="00A73DFB" w:rsidRDefault="00A73DFB" w:rsidP="00A73DFB">
            <w:pPr>
              <w:spacing w:line="400" w:lineRule="exact"/>
              <w:jc w:val="left"/>
              <w:rPr>
                <w:rFonts w:asciiTheme="minorEastAsia" w:hAnsiTheme="minorEastAsia" w:cs="Calibri"/>
                <w:szCs w:val="21"/>
              </w:rPr>
            </w:pPr>
            <w:r w:rsidRPr="00A73DFB">
              <w:rPr>
                <w:rFonts w:asciiTheme="minorEastAsia" w:hAnsiTheme="minorEastAsia" w:cs="Calibri" w:hint="eastAsia"/>
                <w:szCs w:val="21"/>
              </w:rPr>
              <w:t>是敌手通过攻克系统的访问控制保护，得到对第三方数据的非授权访问。</w:t>
            </w:r>
          </w:p>
        </w:tc>
        <w:tc>
          <w:tcPr>
            <w:tcW w:w="3323" w:type="dxa"/>
          </w:tcPr>
          <w:p w:rsidR="00A73DFB" w:rsidRPr="00A73DFB" w:rsidRDefault="00A73DFB" w:rsidP="00A73DFB">
            <w:pPr>
              <w:spacing w:line="400" w:lineRule="exact"/>
              <w:jc w:val="left"/>
              <w:rPr>
                <w:rFonts w:asciiTheme="minorEastAsia" w:hAnsiTheme="minorEastAsia" w:cs="Calibri"/>
                <w:szCs w:val="21"/>
              </w:rPr>
            </w:pPr>
            <w:r w:rsidRPr="00A73DFB">
              <w:rPr>
                <w:rFonts w:asciiTheme="minorEastAsia" w:hAnsiTheme="minorEastAsia" w:cs="Calibri" w:hint="eastAsia"/>
                <w:szCs w:val="21"/>
              </w:rPr>
              <w:t>医药代表为推广自己的药品而入侵医院系统，植入木马，盗取信息。</w:t>
            </w:r>
          </w:p>
        </w:tc>
      </w:tr>
      <w:tr w:rsidR="00A73DFB" w:rsidRPr="00A73DFB" w:rsidTr="00A36E9C">
        <w:tc>
          <w:tcPr>
            <w:tcW w:w="1154" w:type="dxa"/>
          </w:tcPr>
          <w:p w:rsidR="00A73DFB" w:rsidRPr="00A73DFB" w:rsidRDefault="00A73DFB" w:rsidP="00A73DFB">
            <w:pPr>
              <w:spacing w:line="400" w:lineRule="exact"/>
              <w:jc w:val="center"/>
              <w:rPr>
                <w:rFonts w:asciiTheme="minorEastAsia" w:hAnsiTheme="minorEastAsia" w:cs="Calibri"/>
                <w:szCs w:val="21"/>
              </w:rPr>
            </w:pPr>
            <w:r w:rsidRPr="00A73DFB">
              <w:rPr>
                <w:rFonts w:asciiTheme="minorEastAsia" w:hAnsiTheme="minorEastAsia" w:cs="Calibri" w:hint="eastAsia"/>
                <w:szCs w:val="21"/>
              </w:rPr>
              <w:t>漏洞</w:t>
            </w:r>
          </w:p>
        </w:tc>
        <w:tc>
          <w:tcPr>
            <w:tcW w:w="5491" w:type="dxa"/>
          </w:tcPr>
          <w:p w:rsidR="00A73DFB" w:rsidRPr="00A73DFB" w:rsidRDefault="00A73DFB" w:rsidP="00A73DFB">
            <w:pPr>
              <w:spacing w:line="400" w:lineRule="exact"/>
              <w:jc w:val="left"/>
              <w:rPr>
                <w:rFonts w:asciiTheme="minorEastAsia" w:hAnsiTheme="minorEastAsia" w:cs="Calibri"/>
                <w:szCs w:val="21"/>
              </w:rPr>
            </w:pPr>
            <w:r w:rsidRPr="00A73DFB">
              <w:rPr>
                <w:rFonts w:asciiTheme="minorEastAsia" w:hAnsiTheme="minorEastAsia" w:cs="Calibri" w:hint="eastAsia"/>
                <w:szCs w:val="21"/>
              </w:rPr>
              <w:t>是一个天然的缺陷，是信息系统自身存在的弱点或者错误，使信息暴露在被攻击或被破坏的情况下。</w:t>
            </w:r>
          </w:p>
        </w:tc>
        <w:tc>
          <w:tcPr>
            <w:tcW w:w="3323" w:type="dxa"/>
          </w:tcPr>
          <w:p w:rsidR="00A73DFB" w:rsidRPr="00A73DFB" w:rsidRDefault="00A73DFB" w:rsidP="00A73DFB">
            <w:pPr>
              <w:numPr>
                <w:ilvl w:val="0"/>
                <w:numId w:val="69"/>
              </w:numPr>
              <w:spacing w:line="400" w:lineRule="exact"/>
              <w:jc w:val="left"/>
              <w:rPr>
                <w:rFonts w:asciiTheme="minorEastAsia" w:hAnsiTheme="minorEastAsia" w:cs="Calibri"/>
                <w:szCs w:val="21"/>
              </w:rPr>
            </w:pPr>
            <w:r w:rsidRPr="00A73DFB">
              <w:rPr>
                <w:rFonts w:asciiTheme="minorEastAsia" w:hAnsiTheme="minorEastAsia" w:cs="Calibri" w:hint="eastAsia"/>
                <w:szCs w:val="21"/>
              </w:rPr>
              <w:t>face ID漏洞。</w:t>
            </w:r>
          </w:p>
          <w:p w:rsidR="00A73DFB" w:rsidRPr="00A73DFB" w:rsidRDefault="00A73DFB" w:rsidP="00A73DFB">
            <w:pPr>
              <w:numPr>
                <w:ilvl w:val="0"/>
                <w:numId w:val="69"/>
              </w:numPr>
              <w:spacing w:line="400" w:lineRule="exact"/>
              <w:jc w:val="left"/>
              <w:rPr>
                <w:rFonts w:asciiTheme="minorEastAsia" w:hAnsiTheme="minorEastAsia" w:cs="Calibri"/>
                <w:szCs w:val="21"/>
              </w:rPr>
            </w:pPr>
            <w:r w:rsidRPr="00A73DFB">
              <w:rPr>
                <w:rFonts w:asciiTheme="minorEastAsia" w:hAnsiTheme="minorEastAsia" w:cs="Calibri" w:hint="eastAsia"/>
                <w:szCs w:val="21"/>
              </w:rPr>
              <w:t>人脸识别的滥用。</w:t>
            </w:r>
          </w:p>
        </w:tc>
      </w:tr>
      <w:tr w:rsidR="00A73DFB" w:rsidRPr="00A73DFB" w:rsidTr="00A36E9C">
        <w:tc>
          <w:tcPr>
            <w:tcW w:w="1154" w:type="dxa"/>
          </w:tcPr>
          <w:p w:rsidR="00A73DFB" w:rsidRPr="00A73DFB" w:rsidRDefault="00A73DFB" w:rsidP="00A73DFB">
            <w:pPr>
              <w:spacing w:line="400" w:lineRule="exact"/>
              <w:jc w:val="center"/>
              <w:rPr>
                <w:rFonts w:asciiTheme="minorEastAsia" w:hAnsiTheme="minorEastAsia" w:cs="Calibri"/>
                <w:szCs w:val="21"/>
              </w:rPr>
            </w:pPr>
            <w:r w:rsidRPr="00A73DFB">
              <w:rPr>
                <w:rFonts w:asciiTheme="minorEastAsia" w:hAnsiTheme="minorEastAsia" w:cs="Calibri" w:hint="eastAsia"/>
                <w:szCs w:val="21"/>
              </w:rPr>
              <w:t>脆弱性</w:t>
            </w:r>
          </w:p>
        </w:tc>
        <w:tc>
          <w:tcPr>
            <w:tcW w:w="5491" w:type="dxa"/>
          </w:tcPr>
          <w:p w:rsidR="00A73DFB" w:rsidRPr="00A73DFB" w:rsidRDefault="00A73DFB" w:rsidP="00A73DFB">
            <w:pPr>
              <w:spacing w:line="400" w:lineRule="exact"/>
              <w:jc w:val="left"/>
              <w:rPr>
                <w:rFonts w:asciiTheme="minorEastAsia" w:hAnsiTheme="minorEastAsia" w:cs="Calibri"/>
                <w:szCs w:val="21"/>
              </w:rPr>
            </w:pPr>
            <w:r w:rsidRPr="00A73DFB">
              <w:rPr>
                <w:rFonts w:asciiTheme="minorEastAsia" w:hAnsiTheme="minorEastAsia" w:cs="Calibri" w:hint="eastAsia"/>
                <w:szCs w:val="21"/>
              </w:rPr>
              <w:t>是一种软件、硬件、过程或者人为缺陷，它的存在说明了缺少应该使用的安全措施或者安全措施有缺陷。</w:t>
            </w:r>
          </w:p>
        </w:tc>
        <w:tc>
          <w:tcPr>
            <w:tcW w:w="3323" w:type="dxa"/>
          </w:tcPr>
          <w:p w:rsidR="00A73DFB" w:rsidRPr="00A73DFB" w:rsidRDefault="00A73DFB" w:rsidP="00A73DFB">
            <w:pPr>
              <w:spacing w:line="400" w:lineRule="exact"/>
              <w:jc w:val="left"/>
              <w:rPr>
                <w:rFonts w:asciiTheme="minorEastAsia" w:hAnsiTheme="minorEastAsia" w:cs="Calibri"/>
                <w:szCs w:val="21"/>
              </w:rPr>
            </w:pPr>
            <w:r w:rsidRPr="00A73DFB">
              <w:rPr>
                <w:rFonts w:asciiTheme="minorEastAsia" w:hAnsiTheme="minorEastAsia" w:cs="Calibri" w:hint="eastAsia"/>
                <w:szCs w:val="21"/>
              </w:rPr>
              <w:t>未设置开机密码</w:t>
            </w:r>
          </w:p>
        </w:tc>
      </w:tr>
      <w:tr w:rsidR="00A73DFB" w:rsidRPr="00A73DFB" w:rsidTr="00A36E9C">
        <w:tc>
          <w:tcPr>
            <w:tcW w:w="1154" w:type="dxa"/>
          </w:tcPr>
          <w:p w:rsidR="00A73DFB" w:rsidRPr="00A73DFB" w:rsidRDefault="00A73DFB" w:rsidP="00A73DFB">
            <w:pPr>
              <w:spacing w:line="400" w:lineRule="exact"/>
              <w:jc w:val="center"/>
              <w:rPr>
                <w:rFonts w:asciiTheme="minorEastAsia" w:hAnsiTheme="minorEastAsia" w:cs="Calibri"/>
                <w:szCs w:val="21"/>
              </w:rPr>
            </w:pPr>
            <w:r w:rsidRPr="00A73DFB">
              <w:rPr>
                <w:rFonts w:asciiTheme="minorEastAsia" w:hAnsiTheme="minorEastAsia" w:cs="Calibri" w:hint="eastAsia"/>
                <w:szCs w:val="21"/>
              </w:rPr>
              <w:t>风险</w:t>
            </w:r>
          </w:p>
        </w:tc>
        <w:tc>
          <w:tcPr>
            <w:tcW w:w="5491" w:type="dxa"/>
          </w:tcPr>
          <w:p w:rsidR="00A73DFB" w:rsidRPr="00A73DFB" w:rsidRDefault="00A73DFB" w:rsidP="00A73DFB">
            <w:pPr>
              <w:spacing w:line="400" w:lineRule="exact"/>
              <w:jc w:val="left"/>
              <w:rPr>
                <w:rFonts w:asciiTheme="minorEastAsia" w:hAnsiTheme="minorEastAsia" w:cs="Calibri"/>
                <w:szCs w:val="21"/>
              </w:rPr>
            </w:pPr>
            <w:r w:rsidRPr="00A73DFB">
              <w:rPr>
                <w:rFonts w:asciiTheme="minorEastAsia" w:hAnsiTheme="minorEastAsia" w:cs="Calibri" w:hint="eastAsia"/>
                <w:szCs w:val="21"/>
              </w:rPr>
              <w:t>是威胁主体利用脆弱性的可能性以及相应的业务影响。</w:t>
            </w:r>
          </w:p>
        </w:tc>
        <w:tc>
          <w:tcPr>
            <w:tcW w:w="3323" w:type="dxa"/>
          </w:tcPr>
          <w:p w:rsidR="00A73DFB" w:rsidRPr="00A73DFB" w:rsidRDefault="00A73DFB" w:rsidP="00A73DFB">
            <w:pPr>
              <w:spacing w:line="400" w:lineRule="exact"/>
              <w:jc w:val="left"/>
              <w:rPr>
                <w:rFonts w:asciiTheme="minorEastAsia" w:hAnsiTheme="minorEastAsia" w:cs="Calibri"/>
                <w:szCs w:val="21"/>
              </w:rPr>
            </w:pPr>
            <w:r w:rsidRPr="00A73DFB">
              <w:rPr>
                <w:rFonts w:asciiTheme="minorEastAsia" w:hAnsiTheme="minorEastAsia" w:cs="Calibri" w:hint="eastAsia"/>
                <w:szCs w:val="21"/>
              </w:rPr>
              <w:t>ETC存在盗刷风险</w:t>
            </w:r>
          </w:p>
        </w:tc>
      </w:tr>
    </w:tbl>
    <w:p w:rsidR="00A73DFB" w:rsidRPr="00A73DFB" w:rsidRDefault="00A73DFB" w:rsidP="00A73DFB">
      <w:pPr>
        <w:spacing w:line="400" w:lineRule="exact"/>
        <w:rPr>
          <w:rFonts w:asciiTheme="minorEastAsia" w:hAnsiTheme="minorEastAsia" w:cs="Calibri"/>
          <w:b/>
          <w:bCs/>
          <w:szCs w:val="21"/>
        </w:rPr>
      </w:pPr>
      <w:r w:rsidRPr="00A73DFB">
        <w:rPr>
          <w:rFonts w:asciiTheme="minorEastAsia" w:hAnsiTheme="minorEastAsia" w:cs="Calibri" w:hint="eastAsia"/>
          <w:b/>
          <w:bCs/>
          <w:szCs w:val="21"/>
        </w:rPr>
        <w:t>2、信息系统安全性、便利性、成本之间的关系：</w:t>
      </w:r>
    </w:p>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hint="eastAsia"/>
          <w:szCs w:val="21"/>
        </w:rPr>
        <w:t>（1）提高安全性，便利性降低。</w:t>
      </w:r>
    </w:p>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hint="eastAsia"/>
          <w:szCs w:val="21"/>
        </w:rPr>
        <w:t>（2）提高安全性，成本增加。</w:t>
      </w:r>
    </w:p>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hint="eastAsia"/>
          <w:szCs w:val="21"/>
        </w:rPr>
        <w:t>（3）易用性越好，安全性越低。</w:t>
      </w:r>
    </w:p>
    <w:p w:rsidR="00A73DFB" w:rsidRPr="00A73DFB" w:rsidRDefault="00A73DFB" w:rsidP="00A73DFB">
      <w:pPr>
        <w:spacing w:line="400" w:lineRule="exact"/>
        <w:rPr>
          <w:rFonts w:asciiTheme="minorEastAsia" w:hAnsiTheme="minorEastAsia" w:cs="Calibri"/>
          <w:b/>
          <w:bCs/>
          <w:szCs w:val="21"/>
        </w:rPr>
      </w:pPr>
      <w:r w:rsidRPr="00A73DFB">
        <w:rPr>
          <w:rFonts w:asciiTheme="minorEastAsia" w:hAnsiTheme="minorEastAsia" w:cs="Calibri" w:hint="eastAsia"/>
          <w:b/>
          <w:bCs/>
          <w:szCs w:val="21"/>
        </w:rPr>
        <w:t>3、P2DR安全模型：</w:t>
      </w:r>
    </w:p>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hint="eastAsia"/>
          <w:szCs w:val="21"/>
        </w:rPr>
        <w:t>（1）优点：采用被动防御与主动防御相结合方式，是目前比较科学的安全模型。</w:t>
      </w:r>
    </w:p>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hint="eastAsia"/>
          <w:szCs w:val="21"/>
        </w:rPr>
        <w:t>（2）缺点：忽略了内在的变化因素（人员流动、人员素质、策略的贯彻情况）。</w:t>
      </w:r>
    </w:p>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hint="eastAsia"/>
          <w:szCs w:val="21"/>
        </w:rPr>
        <w:t>（3）组成部分：</w:t>
      </w:r>
    </w:p>
    <w:tbl>
      <w:tblPr>
        <w:tblStyle w:val="a8"/>
        <w:tblW w:w="0" w:type="auto"/>
        <w:jc w:val="center"/>
        <w:tblLook w:val="04A0"/>
      </w:tblPr>
      <w:tblGrid>
        <w:gridCol w:w="1454"/>
        <w:gridCol w:w="4104"/>
        <w:gridCol w:w="2687"/>
      </w:tblGrid>
      <w:tr w:rsidR="00A73DFB" w:rsidRPr="00A73DFB" w:rsidTr="00A36E9C">
        <w:trPr>
          <w:jc w:val="center"/>
        </w:trPr>
        <w:tc>
          <w:tcPr>
            <w:tcW w:w="1454" w:type="dxa"/>
          </w:tcPr>
          <w:p w:rsidR="00A73DFB" w:rsidRPr="00A73DFB" w:rsidRDefault="00A73DFB" w:rsidP="00A73DFB">
            <w:pPr>
              <w:spacing w:line="400" w:lineRule="exact"/>
              <w:jc w:val="center"/>
              <w:rPr>
                <w:rFonts w:asciiTheme="minorEastAsia" w:hAnsiTheme="minorEastAsia" w:cs="Calibri"/>
                <w:b/>
                <w:bCs/>
                <w:szCs w:val="21"/>
              </w:rPr>
            </w:pPr>
            <w:r w:rsidRPr="00A73DFB">
              <w:rPr>
                <w:rFonts w:asciiTheme="minorEastAsia" w:hAnsiTheme="minorEastAsia" w:cs="Calibri" w:hint="eastAsia"/>
                <w:b/>
                <w:bCs/>
                <w:szCs w:val="21"/>
              </w:rPr>
              <w:t>组成部分</w:t>
            </w:r>
          </w:p>
        </w:tc>
        <w:tc>
          <w:tcPr>
            <w:tcW w:w="4104" w:type="dxa"/>
          </w:tcPr>
          <w:p w:rsidR="00A73DFB" w:rsidRPr="00A73DFB" w:rsidRDefault="00A73DFB" w:rsidP="00A73DFB">
            <w:pPr>
              <w:spacing w:line="400" w:lineRule="exact"/>
              <w:jc w:val="center"/>
              <w:rPr>
                <w:rFonts w:asciiTheme="minorEastAsia" w:hAnsiTheme="minorEastAsia" w:cs="Calibri"/>
                <w:b/>
                <w:bCs/>
                <w:szCs w:val="21"/>
              </w:rPr>
            </w:pPr>
            <w:r w:rsidRPr="00A73DFB">
              <w:rPr>
                <w:rFonts w:asciiTheme="minorEastAsia" w:hAnsiTheme="minorEastAsia" w:cs="Calibri" w:hint="eastAsia"/>
                <w:b/>
                <w:bCs/>
                <w:szCs w:val="21"/>
              </w:rPr>
              <w:t>描述</w:t>
            </w:r>
          </w:p>
        </w:tc>
        <w:tc>
          <w:tcPr>
            <w:tcW w:w="2687" w:type="dxa"/>
          </w:tcPr>
          <w:p w:rsidR="00A73DFB" w:rsidRPr="00A73DFB" w:rsidRDefault="00A73DFB" w:rsidP="00A73DFB">
            <w:pPr>
              <w:spacing w:line="400" w:lineRule="exact"/>
              <w:jc w:val="center"/>
              <w:rPr>
                <w:rFonts w:asciiTheme="minorEastAsia" w:hAnsiTheme="minorEastAsia" w:cs="Calibri"/>
                <w:b/>
                <w:bCs/>
                <w:szCs w:val="21"/>
              </w:rPr>
            </w:pPr>
            <w:r w:rsidRPr="00A73DFB">
              <w:rPr>
                <w:rFonts w:asciiTheme="minorEastAsia" w:hAnsiTheme="minorEastAsia" w:cs="Calibri" w:hint="eastAsia"/>
                <w:b/>
                <w:bCs/>
                <w:szCs w:val="21"/>
              </w:rPr>
              <w:t>组成部分</w:t>
            </w:r>
          </w:p>
        </w:tc>
      </w:tr>
      <w:tr w:rsidR="00A73DFB" w:rsidRPr="00A73DFB" w:rsidTr="00A36E9C">
        <w:trPr>
          <w:jc w:val="center"/>
        </w:trPr>
        <w:tc>
          <w:tcPr>
            <w:tcW w:w="1454" w:type="dxa"/>
          </w:tcPr>
          <w:p w:rsidR="00A73DFB" w:rsidRPr="00A73DFB" w:rsidRDefault="00A73DFB" w:rsidP="00A73DFB">
            <w:pPr>
              <w:spacing w:line="400" w:lineRule="exact"/>
              <w:jc w:val="center"/>
              <w:rPr>
                <w:rFonts w:asciiTheme="minorEastAsia" w:hAnsiTheme="minorEastAsia" w:cs="Calibri"/>
                <w:szCs w:val="21"/>
              </w:rPr>
            </w:pPr>
            <w:r w:rsidRPr="00A73DFB">
              <w:rPr>
                <w:rFonts w:asciiTheme="minorEastAsia" w:hAnsiTheme="minorEastAsia" w:cs="Calibri" w:hint="eastAsia"/>
                <w:szCs w:val="21"/>
              </w:rPr>
              <w:t>策略</w:t>
            </w:r>
          </w:p>
        </w:tc>
        <w:tc>
          <w:tcPr>
            <w:tcW w:w="4104" w:type="dxa"/>
          </w:tcPr>
          <w:p w:rsidR="00A73DFB" w:rsidRPr="00A73DFB" w:rsidRDefault="00A73DFB" w:rsidP="00A73DFB">
            <w:pPr>
              <w:numPr>
                <w:ilvl w:val="0"/>
                <w:numId w:val="70"/>
              </w:numPr>
              <w:spacing w:line="400" w:lineRule="exact"/>
              <w:rPr>
                <w:rFonts w:asciiTheme="minorEastAsia" w:hAnsiTheme="minorEastAsia" w:cs="Calibri"/>
                <w:szCs w:val="21"/>
              </w:rPr>
            </w:pPr>
            <w:r w:rsidRPr="00A73DFB">
              <w:rPr>
                <w:rFonts w:asciiTheme="minorEastAsia" w:hAnsiTheme="minorEastAsia" w:cs="Calibri" w:hint="eastAsia"/>
                <w:szCs w:val="21"/>
              </w:rPr>
              <w:t>是模型的核心。</w:t>
            </w:r>
          </w:p>
          <w:p w:rsidR="00A73DFB" w:rsidRPr="00A73DFB" w:rsidRDefault="00A73DFB" w:rsidP="00A73DFB">
            <w:pPr>
              <w:numPr>
                <w:ilvl w:val="0"/>
                <w:numId w:val="70"/>
              </w:numPr>
              <w:spacing w:line="400" w:lineRule="exact"/>
              <w:rPr>
                <w:rFonts w:asciiTheme="minorEastAsia" w:hAnsiTheme="minorEastAsia" w:cs="Calibri"/>
                <w:szCs w:val="21"/>
              </w:rPr>
            </w:pPr>
            <w:r w:rsidRPr="00A73DFB">
              <w:rPr>
                <w:rFonts w:asciiTheme="minorEastAsia" w:hAnsiTheme="minorEastAsia" w:cs="Calibri" w:hint="eastAsia"/>
                <w:szCs w:val="21"/>
              </w:rPr>
              <w:t>是所有的防护、检测和相应都是依据安全策略实施的。</w:t>
            </w:r>
          </w:p>
        </w:tc>
        <w:tc>
          <w:tcPr>
            <w:tcW w:w="2687" w:type="dxa"/>
          </w:tcPr>
          <w:p w:rsidR="00A73DFB" w:rsidRPr="00A73DFB" w:rsidRDefault="00A73DFB" w:rsidP="00A73DFB">
            <w:pPr>
              <w:numPr>
                <w:ilvl w:val="0"/>
                <w:numId w:val="71"/>
              </w:numPr>
              <w:spacing w:line="400" w:lineRule="exact"/>
              <w:rPr>
                <w:rFonts w:asciiTheme="minorEastAsia" w:hAnsiTheme="minorEastAsia" w:cs="Calibri"/>
                <w:szCs w:val="21"/>
              </w:rPr>
            </w:pPr>
            <w:r w:rsidRPr="00A73DFB">
              <w:rPr>
                <w:rFonts w:asciiTheme="minorEastAsia" w:hAnsiTheme="minorEastAsia" w:cs="Calibri" w:hint="eastAsia"/>
                <w:szCs w:val="21"/>
              </w:rPr>
              <w:t>访问控制策略。</w:t>
            </w:r>
          </w:p>
          <w:p w:rsidR="00A73DFB" w:rsidRPr="00A73DFB" w:rsidRDefault="00A73DFB" w:rsidP="00A73DFB">
            <w:pPr>
              <w:numPr>
                <w:ilvl w:val="0"/>
                <w:numId w:val="71"/>
              </w:numPr>
              <w:spacing w:line="400" w:lineRule="exact"/>
              <w:rPr>
                <w:rFonts w:asciiTheme="minorEastAsia" w:hAnsiTheme="minorEastAsia" w:cs="Calibri"/>
                <w:szCs w:val="21"/>
              </w:rPr>
            </w:pPr>
            <w:r w:rsidRPr="00A73DFB">
              <w:rPr>
                <w:rFonts w:asciiTheme="minorEastAsia" w:hAnsiTheme="minorEastAsia" w:cs="Calibri" w:hint="eastAsia"/>
                <w:szCs w:val="21"/>
              </w:rPr>
              <w:t>加密通信策略。</w:t>
            </w:r>
          </w:p>
          <w:p w:rsidR="00A73DFB" w:rsidRPr="00A73DFB" w:rsidRDefault="00A73DFB" w:rsidP="00A73DFB">
            <w:pPr>
              <w:numPr>
                <w:ilvl w:val="0"/>
                <w:numId w:val="71"/>
              </w:numPr>
              <w:spacing w:line="400" w:lineRule="exact"/>
              <w:rPr>
                <w:rFonts w:asciiTheme="minorEastAsia" w:hAnsiTheme="minorEastAsia" w:cs="Calibri"/>
                <w:szCs w:val="21"/>
              </w:rPr>
            </w:pPr>
            <w:r w:rsidRPr="00A73DFB">
              <w:rPr>
                <w:rFonts w:asciiTheme="minorEastAsia" w:hAnsiTheme="minorEastAsia" w:cs="Calibri" w:hint="eastAsia"/>
                <w:szCs w:val="21"/>
              </w:rPr>
              <w:t>身份认证策略。</w:t>
            </w:r>
          </w:p>
          <w:p w:rsidR="00A73DFB" w:rsidRPr="00A73DFB" w:rsidRDefault="00A73DFB" w:rsidP="00A73DFB">
            <w:pPr>
              <w:numPr>
                <w:ilvl w:val="0"/>
                <w:numId w:val="71"/>
              </w:numPr>
              <w:spacing w:line="400" w:lineRule="exact"/>
              <w:rPr>
                <w:rFonts w:asciiTheme="minorEastAsia" w:hAnsiTheme="minorEastAsia" w:cs="Calibri"/>
                <w:szCs w:val="21"/>
              </w:rPr>
            </w:pPr>
            <w:r w:rsidRPr="00A73DFB">
              <w:rPr>
                <w:rFonts w:asciiTheme="minorEastAsia" w:hAnsiTheme="minorEastAsia" w:cs="Calibri" w:hint="eastAsia"/>
                <w:szCs w:val="21"/>
              </w:rPr>
              <w:t>备份恢复策略。</w:t>
            </w:r>
          </w:p>
        </w:tc>
      </w:tr>
      <w:tr w:rsidR="00A73DFB" w:rsidRPr="00A73DFB" w:rsidTr="00A36E9C">
        <w:trPr>
          <w:jc w:val="center"/>
        </w:trPr>
        <w:tc>
          <w:tcPr>
            <w:tcW w:w="1454" w:type="dxa"/>
          </w:tcPr>
          <w:p w:rsidR="00A73DFB" w:rsidRPr="00A73DFB" w:rsidRDefault="00A73DFB" w:rsidP="00A73DFB">
            <w:pPr>
              <w:spacing w:line="400" w:lineRule="exact"/>
              <w:jc w:val="center"/>
              <w:rPr>
                <w:rFonts w:asciiTheme="minorEastAsia" w:hAnsiTheme="minorEastAsia" w:cs="Calibri"/>
                <w:szCs w:val="21"/>
              </w:rPr>
            </w:pPr>
            <w:r w:rsidRPr="00A73DFB">
              <w:rPr>
                <w:rFonts w:asciiTheme="minorEastAsia" w:hAnsiTheme="minorEastAsia" w:cs="Calibri" w:hint="eastAsia"/>
                <w:szCs w:val="21"/>
              </w:rPr>
              <w:t>防护</w:t>
            </w:r>
          </w:p>
        </w:tc>
        <w:tc>
          <w:tcPr>
            <w:tcW w:w="4104" w:type="dxa"/>
          </w:tcPr>
          <w:p w:rsidR="00A73DFB" w:rsidRPr="00A73DFB" w:rsidRDefault="00A73DFB" w:rsidP="00A73DFB">
            <w:pPr>
              <w:numPr>
                <w:ilvl w:val="0"/>
                <w:numId w:val="72"/>
              </w:numPr>
              <w:spacing w:line="400" w:lineRule="exact"/>
              <w:rPr>
                <w:rFonts w:asciiTheme="minorEastAsia" w:hAnsiTheme="minorEastAsia" w:cs="Calibri"/>
                <w:szCs w:val="21"/>
              </w:rPr>
            </w:pPr>
            <w:r w:rsidRPr="00A73DFB">
              <w:rPr>
                <w:rFonts w:asciiTheme="minorEastAsia" w:hAnsiTheme="minorEastAsia" w:cs="Calibri" w:hint="eastAsia"/>
                <w:szCs w:val="21"/>
              </w:rPr>
              <w:t>通过修复系统漏洞、正确设计开发和安装系统来预防安全事件的发生。</w:t>
            </w:r>
          </w:p>
          <w:p w:rsidR="00A73DFB" w:rsidRPr="00A73DFB" w:rsidRDefault="00A73DFB" w:rsidP="00A73DFB">
            <w:pPr>
              <w:numPr>
                <w:ilvl w:val="0"/>
                <w:numId w:val="72"/>
              </w:numPr>
              <w:spacing w:line="400" w:lineRule="exact"/>
              <w:rPr>
                <w:rFonts w:asciiTheme="minorEastAsia" w:hAnsiTheme="minorEastAsia" w:cs="Calibri"/>
                <w:szCs w:val="21"/>
              </w:rPr>
            </w:pPr>
            <w:r w:rsidRPr="00A73DFB">
              <w:rPr>
                <w:rFonts w:asciiTheme="minorEastAsia" w:hAnsiTheme="minorEastAsia" w:cs="Calibri" w:hint="eastAsia"/>
                <w:szCs w:val="21"/>
              </w:rPr>
              <w:t>通过教育手段，让用户和操作员正确使用系统，防止意外威胁。</w:t>
            </w:r>
          </w:p>
          <w:p w:rsidR="00A73DFB" w:rsidRPr="00A73DFB" w:rsidRDefault="00A73DFB" w:rsidP="00A73DFB">
            <w:pPr>
              <w:numPr>
                <w:ilvl w:val="0"/>
                <w:numId w:val="72"/>
              </w:numPr>
              <w:spacing w:line="400" w:lineRule="exact"/>
              <w:rPr>
                <w:rFonts w:asciiTheme="minorEastAsia" w:hAnsiTheme="minorEastAsia" w:cs="Calibri"/>
                <w:szCs w:val="21"/>
              </w:rPr>
            </w:pPr>
            <w:r w:rsidRPr="00A73DFB">
              <w:rPr>
                <w:rFonts w:asciiTheme="minorEastAsia" w:hAnsiTheme="minorEastAsia" w:cs="Calibri" w:hint="eastAsia"/>
                <w:szCs w:val="21"/>
              </w:rPr>
              <w:t>通过访问控制、监视等手段防止恶意威胁。</w:t>
            </w:r>
          </w:p>
        </w:tc>
        <w:tc>
          <w:tcPr>
            <w:tcW w:w="2687" w:type="dxa"/>
          </w:tcPr>
          <w:p w:rsidR="00A73DFB" w:rsidRPr="00A73DFB" w:rsidRDefault="00A73DFB" w:rsidP="00A73DFB">
            <w:pPr>
              <w:numPr>
                <w:ilvl w:val="0"/>
                <w:numId w:val="73"/>
              </w:numPr>
              <w:spacing w:line="400" w:lineRule="exact"/>
              <w:rPr>
                <w:rFonts w:asciiTheme="minorEastAsia" w:hAnsiTheme="minorEastAsia" w:cs="Calibri"/>
                <w:szCs w:val="21"/>
              </w:rPr>
            </w:pPr>
            <w:r w:rsidRPr="00A73DFB">
              <w:rPr>
                <w:rFonts w:asciiTheme="minorEastAsia" w:hAnsiTheme="minorEastAsia" w:cs="Calibri" w:hint="eastAsia"/>
                <w:szCs w:val="21"/>
              </w:rPr>
              <w:t>数据加密。</w:t>
            </w:r>
          </w:p>
          <w:p w:rsidR="00A73DFB" w:rsidRPr="00A73DFB" w:rsidRDefault="00A73DFB" w:rsidP="00A73DFB">
            <w:pPr>
              <w:numPr>
                <w:ilvl w:val="0"/>
                <w:numId w:val="73"/>
              </w:numPr>
              <w:spacing w:line="400" w:lineRule="exact"/>
              <w:rPr>
                <w:rFonts w:asciiTheme="minorEastAsia" w:hAnsiTheme="minorEastAsia" w:cs="Calibri"/>
                <w:szCs w:val="21"/>
              </w:rPr>
            </w:pPr>
            <w:r w:rsidRPr="00A73DFB">
              <w:rPr>
                <w:rFonts w:asciiTheme="minorEastAsia" w:hAnsiTheme="minorEastAsia" w:cs="Calibri" w:hint="eastAsia"/>
                <w:szCs w:val="21"/>
              </w:rPr>
              <w:t>身份认证。</w:t>
            </w:r>
          </w:p>
          <w:p w:rsidR="00A73DFB" w:rsidRPr="00A73DFB" w:rsidRDefault="00A73DFB" w:rsidP="00A73DFB">
            <w:pPr>
              <w:numPr>
                <w:ilvl w:val="0"/>
                <w:numId w:val="73"/>
              </w:numPr>
              <w:spacing w:line="400" w:lineRule="exact"/>
              <w:rPr>
                <w:rFonts w:asciiTheme="minorEastAsia" w:hAnsiTheme="minorEastAsia" w:cs="Calibri"/>
                <w:szCs w:val="21"/>
              </w:rPr>
            </w:pPr>
            <w:r w:rsidRPr="00A73DFB">
              <w:rPr>
                <w:rFonts w:asciiTheme="minorEastAsia" w:hAnsiTheme="minorEastAsia" w:cs="Calibri" w:hint="eastAsia"/>
                <w:szCs w:val="21"/>
              </w:rPr>
              <w:t>访问控制。</w:t>
            </w:r>
          </w:p>
          <w:p w:rsidR="00A73DFB" w:rsidRPr="00A73DFB" w:rsidRDefault="00A73DFB" w:rsidP="00A73DFB">
            <w:pPr>
              <w:numPr>
                <w:ilvl w:val="0"/>
                <w:numId w:val="73"/>
              </w:numPr>
              <w:spacing w:line="400" w:lineRule="exact"/>
              <w:rPr>
                <w:rFonts w:asciiTheme="minorEastAsia" w:hAnsiTheme="minorEastAsia" w:cs="Calibri"/>
                <w:szCs w:val="21"/>
              </w:rPr>
            </w:pPr>
            <w:r w:rsidRPr="00A73DFB">
              <w:rPr>
                <w:rFonts w:asciiTheme="minorEastAsia" w:hAnsiTheme="minorEastAsia" w:cs="Calibri" w:hint="eastAsia"/>
                <w:szCs w:val="21"/>
              </w:rPr>
              <w:t>授权和虚拟专用网VPN技术。</w:t>
            </w:r>
          </w:p>
          <w:p w:rsidR="00A73DFB" w:rsidRPr="00A73DFB" w:rsidRDefault="00A73DFB" w:rsidP="00A73DFB">
            <w:pPr>
              <w:numPr>
                <w:ilvl w:val="0"/>
                <w:numId w:val="73"/>
              </w:numPr>
              <w:spacing w:line="400" w:lineRule="exact"/>
              <w:rPr>
                <w:rFonts w:asciiTheme="minorEastAsia" w:hAnsiTheme="minorEastAsia" w:cs="Calibri"/>
                <w:szCs w:val="21"/>
              </w:rPr>
            </w:pPr>
            <w:r w:rsidRPr="00A73DFB">
              <w:rPr>
                <w:rFonts w:asciiTheme="minorEastAsia" w:hAnsiTheme="minorEastAsia" w:cs="Calibri" w:hint="eastAsia"/>
                <w:szCs w:val="21"/>
              </w:rPr>
              <w:t>防火墙。</w:t>
            </w:r>
          </w:p>
          <w:p w:rsidR="00A73DFB" w:rsidRPr="00A73DFB" w:rsidRDefault="00A73DFB" w:rsidP="00A73DFB">
            <w:pPr>
              <w:numPr>
                <w:ilvl w:val="0"/>
                <w:numId w:val="73"/>
              </w:numPr>
              <w:spacing w:line="400" w:lineRule="exact"/>
              <w:rPr>
                <w:rFonts w:asciiTheme="minorEastAsia" w:hAnsiTheme="minorEastAsia" w:cs="Calibri"/>
                <w:szCs w:val="21"/>
              </w:rPr>
            </w:pPr>
            <w:r w:rsidRPr="00A73DFB">
              <w:rPr>
                <w:rFonts w:asciiTheme="minorEastAsia" w:hAnsiTheme="minorEastAsia" w:cs="Calibri" w:hint="eastAsia"/>
                <w:szCs w:val="21"/>
              </w:rPr>
              <w:t>安全扫描。</w:t>
            </w:r>
          </w:p>
          <w:p w:rsidR="00A73DFB" w:rsidRPr="00A73DFB" w:rsidRDefault="00A73DFB" w:rsidP="00A73DFB">
            <w:pPr>
              <w:numPr>
                <w:ilvl w:val="0"/>
                <w:numId w:val="73"/>
              </w:numPr>
              <w:spacing w:line="400" w:lineRule="exact"/>
              <w:rPr>
                <w:rFonts w:asciiTheme="minorEastAsia" w:hAnsiTheme="minorEastAsia" w:cs="Calibri"/>
                <w:szCs w:val="21"/>
              </w:rPr>
            </w:pPr>
            <w:r w:rsidRPr="00A73DFB">
              <w:rPr>
                <w:rFonts w:asciiTheme="minorEastAsia" w:hAnsiTheme="minorEastAsia" w:cs="Calibri" w:hint="eastAsia"/>
                <w:szCs w:val="21"/>
              </w:rPr>
              <w:t>数据备份。</w:t>
            </w:r>
          </w:p>
        </w:tc>
      </w:tr>
      <w:tr w:rsidR="00A73DFB" w:rsidRPr="00A73DFB" w:rsidTr="00A36E9C">
        <w:trPr>
          <w:jc w:val="center"/>
        </w:trPr>
        <w:tc>
          <w:tcPr>
            <w:tcW w:w="1454" w:type="dxa"/>
          </w:tcPr>
          <w:p w:rsidR="00A73DFB" w:rsidRPr="00A73DFB" w:rsidRDefault="00A73DFB" w:rsidP="00A73DFB">
            <w:pPr>
              <w:spacing w:line="400" w:lineRule="exact"/>
              <w:jc w:val="center"/>
              <w:rPr>
                <w:rFonts w:asciiTheme="minorEastAsia" w:hAnsiTheme="minorEastAsia" w:cs="Calibri"/>
                <w:szCs w:val="21"/>
              </w:rPr>
            </w:pPr>
            <w:r w:rsidRPr="00A73DFB">
              <w:rPr>
                <w:rFonts w:asciiTheme="minorEastAsia" w:hAnsiTheme="minorEastAsia" w:cs="Calibri" w:hint="eastAsia"/>
                <w:szCs w:val="21"/>
              </w:rPr>
              <w:t>检测</w:t>
            </w:r>
          </w:p>
        </w:tc>
        <w:tc>
          <w:tcPr>
            <w:tcW w:w="4104" w:type="dxa"/>
          </w:tcPr>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hint="eastAsia"/>
                <w:szCs w:val="21"/>
              </w:rPr>
              <w:t>是动态响应和加强防护的依据，通过不断地检测和监控网络系统，来发现新的威胁和弱点，并通过循环反馈来及时做出有效的相</w:t>
            </w:r>
            <w:r w:rsidRPr="00A73DFB">
              <w:rPr>
                <w:rFonts w:asciiTheme="minorEastAsia" w:hAnsiTheme="minorEastAsia" w:cs="Calibri" w:hint="eastAsia"/>
                <w:szCs w:val="21"/>
              </w:rPr>
              <w:lastRenderedPageBreak/>
              <w:t>应。</w:t>
            </w:r>
          </w:p>
        </w:tc>
        <w:tc>
          <w:tcPr>
            <w:tcW w:w="2687" w:type="dxa"/>
          </w:tcPr>
          <w:p w:rsidR="00A73DFB" w:rsidRPr="00A73DFB" w:rsidRDefault="00A73DFB" w:rsidP="00A73DFB">
            <w:pPr>
              <w:numPr>
                <w:ilvl w:val="0"/>
                <w:numId w:val="74"/>
              </w:numPr>
              <w:spacing w:line="400" w:lineRule="exact"/>
              <w:rPr>
                <w:rFonts w:asciiTheme="minorEastAsia" w:hAnsiTheme="minorEastAsia" w:cs="Calibri"/>
                <w:szCs w:val="21"/>
              </w:rPr>
            </w:pPr>
            <w:r w:rsidRPr="00A73DFB">
              <w:rPr>
                <w:rFonts w:asciiTheme="minorEastAsia" w:hAnsiTheme="minorEastAsia" w:cs="Calibri" w:hint="eastAsia"/>
                <w:szCs w:val="21"/>
              </w:rPr>
              <w:lastRenderedPageBreak/>
              <w:t>实时监控。</w:t>
            </w:r>
          </w:p>
          <w:p w:rsidR="00A73DFB" w:rsidRPr="00A73DFB" w:rsidRDefault="00A73DFB" w:rsidP="00A73DFB">
            <w:pPr>
              <w:numPr>
                <w:ilvl w:val="0"/>
                <w:numId w:val="74"/>
              </w:numPr>
              <w:spacing w:line="400" w:lineRule="exact"/>
              <w:rPr>
                <w:rFonts w:asciiTheme="minorEastAsia" w:hAnsiTheme="minorEastAsia" w:cs="Calibri"/>
                <w:szCs w:val="21"/>
              </w:rPr>
            </w:pPr>
            <w:r w:rsidRPr="00A73DFB">
              <w:rPr>
                <w:rFonts w:asciiTheme="minorEastAsia" w:hAnsiTheme="minorEastAsia" w:cs="Calibri" w:hint="eastAsia"/>
                <w:szCs w:val="21"/>
              </w:rPr>
              <w:t>IT审计。</w:t>
            </w:r>
          </w:p>
        </w:tc>
      </w:tr>
      <w:tr w:rsidR="00A73DFB" w:rsidRPr="00A73DFB" w:rsidTr="00A36E9C">
        <w:trPr>
          <w:jc w:val="center"/>
        </w:trPr>
        <w:tc>
          <w:tcPr>
            <w:tcW w:w="1454" w:type="dxa"/>
          </w:tcPr>
          <w:p w:rsidR="00A73DFB" w:rsidRPr="00A73DFB" w:rsidRDefault="00A73DFB" w:rsidP="00A73DFB">
            <w:pPr>
              <w:spacing w:line="400" w:lineRule="exact"/>
              <w:jc w:val="center"/>
              <w:rPr>
                <w:rFonts w:asciiTheme="minorEastAsia" w:hAnsiTheme="minorEastAsia" w:cs="Calibri"/>
                <w:szCs w:val="21"/>
              </w:rPr>
            </w:pPr>
            <w:r w:rsidRPr="00A73DFB">
              <w:rPr>
                <w:rFonts w:asciiTheme="minorEastAsia" w:hAnsiTheme="minorEastAsia" w:cs="Calibri" w:hint="eastAsia"/>
                <w:szCs w:val="21"/>
              </w:rPr>
              <w:lastRenderedPageBreak/>
              <w:t>相应</w:t>
            </w:r>
          </w:p>
        </w:tc>
        <w:tc>
          <w:tcPr>
            <w:tcW w:w="4104" w:type="dxa"/>
          </w:tcPr>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hint="eastAsia"/>
                <w:szCs w:val="21"/>
              </w:rPr>
              <w:t>在检测到安全漏洞和安全事件时，通过及时的响应措施将网络系统的安全性调整到风险最低的状态。</w:t>
            </w:r>
          </w:p>
        </w:tc>
        <w:tc>
          <w:tcPr>
            <w:tcW w:w="2687" w:type="dxa"/>
          </w:tcPr>
          <w:p w:rsidR="00A73DFB" w:rsidRPr="00A73DFB" w:rsidRDefault="00A73DFB" w:rsidP="00A73DFB">
            <w:pPr>
              <w:numPr>
                <w:ilvl w:val="0"/>
                <w:numId w:val="75"/>
              </w:numPr>
              <w:spacing w:line="400" w:lineRule="exact"/>
              <w:rPr>
                <w:rFonts w:asciiTheme="minorEastAsia" w:hAnsiTheme="minorEastAsia" w:cs="Calibri"/>
                <w:szCs w:val="21"/>
              </w:rPr>
            </w:pPr>
            <w:r w:rsidRPr="00A73DFB">
              <w:rPr>
                <w:rFonts w:asciiTheme="minorEastAsia" w:hAnsiTheme="minorEastAsia" w:cs="Calibri" w:hint="eastAsia"/>
                <w:szCs w:val="21"/>
              </w:rPr>
              <w:t>关闭服务。</w:t>
            </w:r>
          </w:p>
          <w:p w:rsidR="00A73DFB" w:rsidRPr="00A73DFB" w:rsidRDefault="00A73DFB" w:rsidP="00A73DFB">
            <w:pPr>
              <w:numPr>
                <w:ilvl w:val="0"/>
                <w:numId w:val="75"/>
              </w:numPr>
              <w:spacing w:line="400" w:lineRule="exact"/>
              <w:rPr>
                <w:rFonts w:asciiTheme="minorEastAsia" w:hAnsiTheme="minorEastAsia" w:cs="Calibri"/>
                <w:szCs w:val="21"/>
              </w:rPr>
            </w:pPr>
            <w:r w:rsidRPr="00A73DFB">
              <w:rPr>
                <w:rFonts w:asciiTheme="minorEastAsia" w:hAnsiTheme="minorEastAsia" w:cs="Calibri" w:hint="eastAsia"/>
                <w:szCs w:val="21"/>
              </w:rPr>
              <w:t>跟踪。</w:t>
            </w:r>
          </w:p>
          <w:p w:rsidR="00A73DFB" w:rsidRPr="00A73DFB" w:rsidRDefault="00A73DFB" w:rsidP="00A73DFB">
            <w:pPr>
              <w:numPr>
                <w:ilvl w:val="0"/>
                <w:numId w:val="75"/>
              </w:numPr>
              <w:spacing w:line="400" w:lineRule="exact"/>
              <w:rPr>
                <w:rFonts w:asciiTheme="minorEastAsia" w:hAnsiTheme="minorEastAsia" w:cs="Calibri"/>
                <w:szCs w:val="21"/>
              </w:rPr>
            </w:pPr>
            <w:r w:rsidRPr="00A73DFB">
              <w:rPr>
                <w:rFonts w:asciiTheme="minorEastAsia" w:hAnsiTheme="minorEastAsia" w:cs="Calibri" w:hint="eastAsia"/>
                <w:szCs w:val="21"/>
              </w:rPr>
              <w:t>反击。</w:t>
            </w:r>
          </w:p>
          <w:p w:rsidR="00A73DFB" w:rsidRPr="00A73DFB" w:rsidRDefault="00A73DFB" w:rsidP="00A73DFB">
            <w:pPr>
              <w:numPr>
                <w:ilvl w:val="0"/>
                <w:numId w:val="75"/>
              </w:numPr>
              <w:spacing w:line="400" w:lineRule="exact"/>
              <w:rPr>
                <w:rFonts w:asciiTheme="minorEastAsia" w:hAnsiTheme="minorEastAsia" w:cs="Calibri"/>
                <w:szCs w:val="21"/>
              </w:rPr>
            </w:pPr>
            <w:r w:rsidRPr="00A73DFB">
              <w:rPr>
                <w:rFonts w:asciiTheme="minorEastAsia" w:hAnsiTheme="minorEastAsia" w:cs="Calibri" w:hint="eastAsia"/>
                <w:szCs w:val="21"/>
              </w:rPr>
              <w:t>消除影响。</w:t>
            </w:r>
          </w:p>
        </w:tc>
      </w:tr>
    </w:tbl>
    <w:p w:rsidR="00A73DFB" w:rsidRPr="00A73DFB" w:rsidRDefault="00A73DFB" w:rsidP="00A73DFB">
      <w:pPr>
        <w:spacing w:line="400" w:lineRule="exact"/>
        <w:rPr>
          <w:rFonts w:asciiTheme="minorEastAsia" w:hAnsiTheme="minorEastAsia" w:cs="Calibri"/>
          <w:szCs w:val="21"/>
        </w:rPr>
      </w:pPr>
    </w:p>
    <w:p w:rsidR="00A73DFB" w:rsidRPr="00A73DFB" w:rsidRDefault="00A73DFB" w:rsidP="00A73DFB">
      <w:pPr>
        <w:numPr>
          <w:ilvl w:val="0"/>
          <w:numId w:val="75"/>
        </w:numPr>
        <w:spacing w:line="400" w:lineRule="exact"/>
        <w:rPr>
          <w:rFonts w:asciiTheme="minorEastAsia" w:hAnsiTheme="minorEastAsia" w:cs="Calibri"/>
          <w:b/>
          <w:bCs/>
          <w:szCs w:val="21"/>
        </w:rPr>
      </w:pPr>
      <w:r w:rsidRPr="00A73DFB">
        <w:rPr>
          <w:rFonts w:asciiTheme="minorEastAsia" w:hAnsiTheme="minorEastAsia" w:cs="Calibri" w:hint="eastAsia"/>
          <w:b/>
          <w:bCs/>
          <w:szCs w:val="21"/>
        </w:rPr>
        <w:t>信息系统安全策略：</w:t>
      </w:r>
    </w:p>
    <w:p w:rsidR="00A73DFB" w:rsidRPr="00A73DFB" w:rsidRDefault="00A73DFB" w:rsidP="00A73DFB">
      <w:pPr>
        <w:spacing w:line="400" w:lineRule="exact"/>
        <w:jc w:val="center"/>
        <w:rPr>
          <w:rFonts w:asciiTheme="minorEastAsia" w:hAnsiTheme="minorEastAsia" w:cs="Calibri"/>
          <w:szCs w:val="21"/>
        </w:rPr>
      </w:pPr>
      <w:r w:rsidRPr="00A73DFB">
        <w:rPr>
          <w:rFonts w:asciiTheme="minorEastAsia" w:hAnsiTheme="minorEastAsia" w:cs="Calibri"/>
          <w:noProof/>
          <w:szCs w:val="21"/>
        </w:rPr>
        <w:drawing>
          <wp:inline distT="0" distB="0" distL="114300" distR="114300">
            <wp:extent cx="4197985" cy="2752725"/>
            <wp:effectExtent l="0" t="0" r="12065" b="9525"/>
            <wp:docPr id="10" name="C9F754DE-2CAD-44b6-B708-469DEB6407EB-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13686" name="C9F754DE-2CAD-44b6-B708-469DEB6407EB-1" descr="wps"/>
                    <pic:cNvPicPr>
                      <a:picLocks noChangeAspect="1"/>
                    </pic:cNvPicPr>
                  </pic:nvPicPr>
                  <pic:blipFill>
                    <a:blip r:embed="rId22"/>
                    <a:stretch>
                      <a:fillRect/>
                    </a:stretch>
                  </pic:blipFill>
                  <pic:spPr>
                    <a:xfrm>
                      <a:off x="0" y="0"/>
                      <a:ext cx="4197985" cy="2752725"/>
                    </a:xfrm>
                    <a:prstGeom prst="rect">
                      <a:avLst/>
                    </a:prstGeom>
                  </pic:spPr>
                </pic:pic>
              </a:graphicData>
            </a:graphic>
          </wp:inline>
        </w:drawing>
      </w:r>
    </w:p>
    <w:p w:rsidR="00A73DFB" w:rsidRPr="00A73DFB" w:rsidRDefault="00A73DFB" w:rsidP="00A73DFB">
      <w:pPr>
        <w:numPr>
          <w:ilvl w:val="0"/>
          <w:numId w:val="75"/>
        </w:numPr>
        <w:spacing w:line="400" w:lineRule="exact"/>
        <w:rPr>
          <w:rFonts w:asciiTheme="minorEastAsia" w:hAnsiTheme="minorEastAsia" w:cs="Calibri"/>
          <w:b/>
          <w:bCs/>
          <w:szCs w:val="21"/>
        </w:rPr>
      </w:pPr>
      <w:r w:rsidRPr="00A73DFB">
        <w:rPr>
          <w:rFonts w:asciiTheme="minorEastAsia" w:hAnsiTheme="minorEastAsia" w:cs="Calibri" w:hint="eastAsia"/>
          <w:b/>
          <w:bCs/>
          <w:szCs w:val="21"/>
        </w:rPr>
        <w:t>计算机的安全威胁：</w:t>
      </w:r>
    </w:p>
    <w:p w:rsidR="00A73DFB" w:rsidRPr="00A73DFB" w:rsidRDefault="00A73DFB" w:rsidP="00A73DFB">
      <w:pPr>
        <w:numPr>
          <w:ilvl w:val="0"/>
          <w:numId w:val="76"/>
        </w:numPr>
        <w:spacing w:line="400" w:lineRule="exact"/>
        <w:rPr>
          <w:rFonts w:asciiTheme="minorEastAsia" w:hAnsiTheme="minorEastAsia" w:cs="Calibri"/>
          <w:szCs w:val="21"/>
        </w:rPr>
      </w:pPr>
      <w:r w:rsidRPr="00A73DFB">
        <w:rPr>
          <w:rFonts w:asciiTheme="minorEastAsia" w:hAnsiTheme="minorEastAsia" w:cs="Calibri" w:hint="eastAsia"/>
          <w:szCs w:val="21"/>
        </w:rPr>
        <w:t>非法访问。</w:t>
      </w:r>
    </w:p>
    <w:p w:rsidR="00A73DFB" w:rsidRPr="00A73DFB" w:rsidRDefault="00A73DFB" w:rsidP="00A73DFB">
      <w:pPr>
        <w:numPr>
          <w:ilvl w:val="0"/>
          <w:numId w:val="76"/>
        </w:numPr>
        <w:spacing w:line="400" w:lineRule="exact"/>
        <w:rPr>
          <w:rFonts w:asciiTheme="minorEastAsia" w:hAnsiTheme="minorEastAsia" w:cs="Calibri"/>
          <w:szCs w:val="21"/>
        </w:rPr>
      </w:pPr>
      <w:r w:rsidRPr="00A73DFB">
        <w:rPr>
          <w:rFonts w:asciiTheme="minorEastAsia" w:hAnsiTheme="minorEastAsia" w:cs="Calibri" w:hint="eastAsia"/>
          <w:szCs w:val="21"/>
        </w:rPr>
        <w:t>恶意代码。</w:t>
      </w:r>
    </w:p>
    <w:p w:rsidR="00A73DFB" w:rsidRPr="00A73DFB" w:rsidRDefault="00A73DFB" w:rsidP="00A73DFB">
      <w:pPr>
        <w:numPr>
          <w:ilvl w:val="0"/>
          <w:numId w:val="76"/>
        </w:numPr>
        <w:spacing w:line="400" w:lineRule="exact"/>
        <w:rPr>
          <w:rFonts w:asciiTheme="minorEastAsia" w:hAnsiTheme="minorEastAsia" w:cs="Calibri"/>
          <w:szCs w:val="21"/>
        </w:rPr>
      </w:pPr>
      <w:r w:rsidRPr="00A73DFB">
        <w:rPr>
          <w:rFonts w:asciiTheme="minorEastAsia" w:hAnsiTheme="minorEastAsia" w:cs="Calibri" w:hint="eastAsia"/>
          <w:szCs w:val="21"/>
        </w:rPr>
        <w:t>脆弱口令。</w:t>
      </w:r>
    </w:p>
    <w:p w:rsidR="00A73DFB" w:rsidRPr="00A73DFB" w:rsidRDefault="00A73DFB" w:rsidP="00A73DFB">
      <w:pPr>
        <w:numPr>
          <w:ilvl w:val="0"/>
          <w:numId w:val="75"/>
        </w:numPr>
        <w:spacing w:line="400" w:lineRule="exact"/>
        <w:rPr>
          <w:rFonts w:asciiTheme="minorEastAsia" w:hAnsiTheme="minorEastAsia" w:cs="Calibri"/>
          <w:szCs w:val="21"/>
        </w:rPr>
      </w:pPr>
      <w:r w:rsidRPr="00A73DFB">
        <w:rPr>
          <w:rFonts w:asciiTheme="minorEastAsia" w:hAnsiTheme="minorEastAsia" w:cs="Calibri" w:hint="eastAsia"/>
          <w:b/>
          <w:bCs/>
          <w:szCs w:val="21"/>
        </w:rPr>
        <w:t>面对计算机的安全威胁采取的防范措施：</w:t>
      </w:r>
      <w:r w:rsidRPr="00A73DFB">
        <w:rPr>
          <w:rFonts w:asciiTheme="minorEastAsia" w:hAnsiTheme="minorEastAsia" w:cs="Calibri" w:hint="eastAsia"/>
          <w:szCs w:val="21"/>
        </w:rPr>
        <w:t>及时更新修复计算机漏洞以预防、检测和减小计算机系统（软硬件）用户执行未授权活动所造成的的后果。</w:t>
      </w:r>
    </w:p>
    <w:p w:rsidR="00A73DFB" w:rsidRPr="00A73DFB" w:rsidRDefault="00A73DFB" w:rsidP="00A73DFB">
      <w:pPr>
        <w:numPr>
          <w:ilvl w:val="0"/>
          <w:numId w:val="75"/>
        </w:numPr>
        <w:spacing w:line="400" w:lineRule="exact"/>
        <w:rPr>
          <w:rFonts w:asciiTheme="minorEastAsia" w:hAnsiTheme="minorEastAsia" w:cs="Calibri"/>
          <w:szCs w:val="21"/>
        </w:rPr>
      </w:pPr>
      <w:r w:rsidRPr="00A73DFB">
        <w:rPr>
          <w:rFonts w:asciiTheme="minorEastAsia" w:hAnsiTheme="minorEastAsia" w:cs="Calibri" w:hint="eastAsia"/>
          <w:szCs w:val="21"/>
        </w:rPr>
        <w:t>常用的信息系统安全风险防范技术对比：</w:t>
      </w:r>
    </w:p>
    <w:tbl>
      <w:tblPr>
        <w:tblStyle w:val="a8"/>
        <w:tblW w:w="0" w:type="auto"/>
        <w:tblLook w:val="04A0"/>
      </w:tblPr>
      <w:tblGrid>
        <w:gridCol w:w="1291"/>
        <w:gridCol w:w="2938"/>
        <w:gridCol w:w="3246"/>
        <w:gridCol w:w="2492"/>
      </w:tblGrid>
      <w:tr w:rsidR="00A73DFB" w:rsidRPr="00A73DFB" w:rsidTr="00A36E9C">
        <w:tc>
          <w:tcPr>
            <w:tcW w:w="1291" w:type="dxa"/>
          </w:tcPr>
          <w:p w:rsidR="00A73DFB" w:rsidRPr="00A73DFB" w:rsidRDefault="00A73DFB" w:rsidP="00A73DFB">
            <w:pPr>
              <w:spacing w:line="400" w:lineRule="exact"/>
              <w:jc w:val="center"/>
              <w:rPr>
                <w:rFonts w:asciiTheme="minorEastAsia" w:hAnsiTheme="minorEastAsia" w:cs="Calibri"/>
                <w:b/>
                <w:bCs/>
                <w:szCs w:val="21"/>
              </w:rPr>
            </w:pPr>
            <w:r w:rsidRPr="00A73DFB">
              <w:rPr>
                <w:rFonts w:asciiTheme="minorEastAsia" w:hAnsiTheme="minorEastAsia" w:cs="Calibri" w:hint="eastAsia"/>
                <w:b/>
                <w:bCs/>
                <w:szCs w:val="21"/>
              </w:rPr>
              <w:t>技术</w:t>
            </w:r>
          </w:p>
        </w:tc>
        <w:tc>
          <w:tcPr>
            <w:tcW w:w="2938" w:type="dxa"/>
          </w:tcPr>
          <w:p w:rsidR="00A73DFB" w:rsidRPr="00A73DFB" w:rsidRDefault="00A73DFB" w:rsidP="00A73DFB">
            <w:pPr>
              <w:spacing w:line="400" w:lineRule="exact"/>
              <w:jc w:val="center"/>
              <w:rPr>
                <w:rFonts w:asciiTheme="minorEastAsia" w:hAnsiTheme="minorEastAsia" w:cs="Calibri"/>
                <w:b/>
                <w:bCs/>
                <w:szCs w:val="21"/>
              </w:rPr>
            </w:pPr>
            <w:r w:rsidRPr="00A73DFB">
              <w:rPr>
                <w:rFonts w:asciiTheme="minorEastAsia" w:hAnsiTheme="minorEastAsia" w:cs="Calibri" w:hint="eastAsia"/>
                <w:b/>
                <w:bCs/>
                <w:szCs w:val="21"/>
              </w:rPr>
              <w:t>目的</w:t>
            </w:r>
          </w:p>
        </w:tc>
        <w:tc>
          <w:tcPr>
            <w:tcW w:w="3246" w:type="dxa"/>
          </w:tcPr>
          <w:p w:rsidR="00A73DFB" w:rsidRPr="00A73DFB" w:rsidRDefault="00A73DFB" w:rsidP="00A73DFB">
            <w:pPr>
              <w:spacing w:line="400" w:lineRule="exact"/>
              <w:jc w:val="center"/>
              <w:rPr>
                <w:rFonts w:asciiTheme="minorEastAsia" w:hAnsiTheme="minorEastAsia" w:cs="Calibri"/>
                <w:b/>
                <w:bCs/>
                <w:szCs w:val="21"/>
              </w:rPr>
            </w:pPr>
            <w:r w:rsidRPr="00A73DFB">
              <w:rPr>
                <w:rFonts w:asciiTheme="minorEastAsia" w:hAnsiTheme="minorEastAsia" w:cs="Calibri" w:hint="eastAsia"/>
                <w:b/>
                <w:bCs/>
                <w:szCs w:val="21"/>
              </w:rPr>
              <w:t>原理</w:t>
            </w:r>
          </w:p>
        </w:tc>
        <w:tc>
          <w:tcPr>
            <w:tcW w:w="2492" w:type="dxa"/>
          </w:tcPr>
          <w:p w:rsidR="00A73DFB" w:rsidRPr="00A73DFB" w:rsidRDefault="00A73DFB" w:rsidP="00A73DFB">
            <w:pPr>
              <w:spacing w:line="400" w:lineRule="exact"/>
              <w:jc w:val="center"/>
              <w:rPr>
                <w:rFonts w:asciiTheme="minorEastAsia" w:hAnsiTheme="minorEastAsia" w:cs="Calibri"/>
                <w:b/>
                <w:bCs/>
                <w:szCs w:val="21"/>
              </w:rPr>
            </w:pPr>
            <w:r w:rsidRPr="00A73DFB">
              <w:rPr>
                <w:rFonts w:asciiTheme="minorEastAsia" w:hAnsiTheme="minorEastAsia" w:cs="Calibri" w:hint="eastAsia"/>
                <w:b/>
                <w:bCs/>
                <w:szCs w:val="21"/>
              </w:rPr>
              <w:t>举例</w:t>
            </w:r>
          </w:p>
        </w:tc>
      </w:tr>
      <w:tr w:rsidR="00A73DFB" w:rsidRPr="00A73DFB" w:rsidTr="00A36E9C">
        <w:tc>
          <w:tcPr>
            <w:tcW w:w="1291" w:type="dxa"/>
          </w:tcPr>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hint="eastAsia"/>
                <w:szCs w:val="21"/>
              </w:rPr>
              <w:t>加密技术</w:t>
            </w:r>
          </w:p>
        </w:tc>
        <w:tc>
          <w:tcPr>
            <w:tcW w:w="2938" w:type="dxa"/>
          </w:tcPr>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hint="eastAsia"/>
                <w:szCs w:val="21"/>
              </w:rPr>
              <w:t>防止信息被窃取</w:t>
            </w:r>
          </w:p>
        </w:tc>
        <w:tc>
          <w:tcPr>
            <w:tcW w:w="3246" w:type="dxa"/>
          </w:tcPr>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hint="eastAsia"/>
                <w:szCs w:val="21"/>
              </w:rPr>
              <w:t>在发送端将数据变换成某种难以理解的形式，把信息隐藏起来，在接收端通过反变换恢复数据的原样。</w:t>
            </w:r>
          </w:p>
        </w:tc>
        <w:tc>
          <w:tcPr>
            <w:tcW w:w="2492" w:type="dxa"/>
          </w:tcPr>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hint="eastAsia"/>
                <w:szCs w:val="21"/>
              </w:rPr>
              <w:t>我国“墨子号”量子科学试验卫星利用量子密钥实现加密数据传输和视讯通信。</w:t>
            </w:r>
          </w:p>
        </w:tc>
      </w:tr>
      <w:tr w:rsidR="00A73DFB" w:rsidRPr="00A73DFB" w:rsidTr="00A36E9C">
        <w:tc>
          <w:tcPr>
            <w:tcW w:w="1291" w:type="dxa"/>
          </w:tcPr>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hint="eastAsia"/>
                <w:szCs w:val="21"/>
              </w:rPr>
              <w:t>认证技术</w:t>
            </w:r>
          </w:p>
        </w:tc>
        <w:tc>
          <w:tcPr>
            <w:tcW w:w="2938" w:type="dxa"/>
          </w:tcPr>
          <w:p w:rsidR="00A73DFB" w:rsidRPr="00A73DFB" w:rsidRDefault="00A73DFB" w:rsidP="00A73DFB">
            <w:pPr>
              <w:numPr>
                <w:ilvl w:val="0"/>
                <w:numId w:val="77"/>
              </w:numPr>
              <w:spacing w:line="400" w:lineRule="exact"/>
              <w:rPr>
                <w:rFonts w:asciiTheme="minorEastAsia" w:hAnsiTheme="minorEastAsia" w:cs="Calibri"/>
                <w:szCs w:val="21"/>
              </w:rPr>
            </w:pPr>
            <w:r w:rsidRPr="00A73DFB">
              <w:rPr>
                <w:rFonts w:asciiTheme="minorEastAsia" w:hAnsiTheme="minorEastAsia" w:cs="Calibri" w:hint="eastAsia"/>
                <w:szCs w:val="21"/>
              </w:rPr>
              <w:t>验证信息发送者的身份，以防止有可能冒充发送者身份信息的情况出现。</w:t>
            </w:r>
          </w:p>
          <w:p w:rsidR="00A73DFB" w:rsidRPr="00A73DFB" w:rsidRDefault="00A73DFB" w:rsidP="00A73DFB">
            <w:pPr>
              <w:numPr>
                <w:ilvl w:val="0"/>
                <w:numId w:val="77"/>
              </w:numPr>
              <w:spacing w:line="400" w:lineRule="exact"/>
              <w:rPr>
                <w:rFonts w:asciiTheme="minorEastAsia" w:hAnsiTheme="minorEastAsia" w:cs="Calibri"/>
                <w:szCs w:val="21"/>
              </w:rPr>
            </w:pPr>
            <w:r w:rsidRPr="00A73DFB">
              <w:rPr>
                <w:rFonts w:asciiTheme="minorEastAsia" w:hAnsiTheme="minorEastAsia" w:cs="Calibri" w:hint="eastAsia"/>
                <w:szCs w:val="21"/>
              </w:rPr>
              <w:t>验证信息的完整性。</w:t>
            </w:r>
          </w:p>
        </w:tc>
        <w:tc>
          <w:tcPr>
            <w:tcW w:w="3246" w:type="dxa"/>
          </w:tcPr>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hint="eastAsia"/>
                <w:szCs w:val="21"/>
              </w:rPr>
              <w:t>技术手段：</w:t>
            </w:r>
          </w:p>
          <w:p w:rsidR="00A73DFB" w:rsidRPr="00A73DFB" w:rsidRDefault="00A73DFB" w:rsidP="00A73DFB">
            <w:pPr>
              <w:numPr>
                <w:ilvl w:val="0"/>
                <w:numId w:val="78"/>
              </w:numPr>
              <w:spacing w:line="400" w:lineRule="exact"/>
              <w:rPr>
                <w:rFonts w:asciiTheme="minorEastAsia" w:hAnsiTheme="minorEastAsia" w:cs="Calibri"/>
                <w:szCs w:val="21"/>
              </w:rPr>
            </w:pPr>
            <w:r w:rsidRPr="00A73DFB">
              <w:rPr>
                <w:rFonts w:asciiTheme="minorEastAsia" w:hAnsiTheme="minorEastAsia" w:cs="Calibri" w:hint="eastAsia"/>
                <w:szCs w:val="21"/>
              </w:rPr>
              <w:t>口令字：密码。</w:t>
            </w:r>
          </w:p>
          <w:p w:rsidR="00A73DFB" w:rsidRPr="00A73DFB" w:rsidRDefault="00A73DFB" w:rsidP="00A73DFB">
            <w:pPr>
              <w:numPr>
                <w:ilvl w:val="0"/>
                <w:numId w:val="78"/>
              </w:numPr>
              <w:spacing w:line="400" w:lineRule="exact"/>
              <w:rPr>
                <w:rFonts w:asciiTheme="minorEastAsia" w:hAnsiTheme="minorEastAsia" w:cs="Calibri"/>
                <w:szCs w:val="21"/>
              </w:rPr>
            </w:pPr>
            <w:r w:rsidRPr="00A73DFB">
              <w:rPr>
                <w:rFonts w:asciiTheme="minorEastAsia" w:hAnsiTheme="minorEastAsia" w:cs="Calibri" w:hint="eastAsia"/>
                <w:szCs w:val="21"/>
              </w:rPr>
              <w:t>物理手段：网银盾、U盾、加密狗。</w:t>
            </w:r>
          </w:p>
          <w:p w:rsidR="00A73DFB" w:rsidRPr="00A73DFB" w:rsidRDefault="00A73DFB" w:rsidP="00A73DFB">
            <w:pPr>
              <w:numPr>
                <w:ilvl w:val="0"/>
                <w:numId w:val="78"/>
              </w:numPr>
              <w:spacing w:line="400" w:lineRule="exact"/>
              <w:rPr>
                <w:rFonts w:asciiTheme="minorEastAsia" w:hAnsiTheme="minorEastAsia" w:cs="Calibri"/>
                <w:szCs w:val="21"/>
              </w:rPr>
            </w:pPr>
            <w:r w:rsidRPr="00A73DFB">
              <w:rPr>
                <w:rFonts w:asciiTheme="minorEastAsia" w:hAnsiTheme="minorEastAsia" w:cs="Calibri" w:hint="eastAsia"/>
                <w:szCs w:val="21"/>
              </w:rPr>
              <w:t>生物手段：人脸识别、指纹识别、瞳孔识别</w:t>
            </w:r>
          </w:p>
        </w:tc>
        <w:tc>
          <w:tcPr>
            <w:tcW w:w="2492" w:type="dxa"/>
          </w:tcPr>
          <w:p w:rsidR="00A73DFB" w:rsidRPr="00A73DFB" w:rsidRDefault="00A73DFB" w:rsidP="00A73DFB">
            <w:pPr>
              <w:spacing w:line="400" w:lineRule="exact"/>
              <w:rPr>
                <w:rFonts w:asciiTheme="minorEastAsia" w:hAnsiTheme="minorEastAsia" w:cs="Calibri"/>
                <w:szCs w:val="21"/>
              </w:rPr>
            </w:pPr>
          </w:p>
        </w:tc>
      </w:tr>
      <w:tr w:rsidR="00A73DFB" w:rsidRPr="00A73DFB" w:rsidTr="00A36E9C">
        <w:tc>
          <w:tcPr>
            <w:tcW w:w="1291" w:type="dxa"/>
          </w:tcPr>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hint="eastAsia"/>
                <w:szCs w:val="21"/>
              </w:rPr>
              <w:t>主机系统安全技术</w:t>
            </w:r>
          </w:p>
        </w:tc>
        <w:tc>
          <w:tcPr>
            <w:tcW w:w="2938" w:type="dxa"/>
          </w:tcPr>
          <w:p w:rsidR="00A73DFB" w:rsidRPr="00A73DFB" w:rsidRDefault="00A73DFB" w:rsidP="00A73DFB">
            <w:pPr>
              <w:spacing w:line="400" w:lineRule="exact"/>
              <w:rPr>
                <w:rFonts w:asciiTheme="minorEastAsia" w:hAnsiTheme="minorEastAsia" w:cs="Calibri"/>
                <w:szCs w:val="21"/>
              </w:rPr>
            </w:pPr>
          </w:p>
        </w:tc>
        <w:tc>
          <w:tcPr>
            <w:tcW w:w="3246" w:type="dxa"/>
          </w:tcPr>
          <w:p w:rsidR="00A73DFB" w:rsidRPr="00A73DFB" w:rsidRDefault="00A73DFB" w:rsidP="00A73DFB">
            <w:pPr>
              <w:numPr>
                <w:ilvl w:val="0"/>
                <w:numId w:val="79"/>
              </w:numPr>
              <w:spacing w:line="400" w:lineRule="exact"/>
              <w:rPr>
                <w:rFonts w:asciiTheme="minorEastAsia" w:hAnsiTheme="minorEastAsia" w:cs="Calibri"/>
                <w:szCs w:val="21"/>
              </w:rPr>
            </w:pPr>
            <w:r w:rsidRPr="00A73DFB">
              <w:rPr>
                <w:rFonts w:asciiTheme="minorEastAsia" w:hAnsiTheme="minorEastAsia" w:cs="Calibri" w:hint="eastAsia"/>
                <w:b/>
                <w:bCs/>
                <w:szCs w:val="21"/>
              </w:rPr>
              <w:t>操作系统安全技术：</w:t>
            </w:r>
            <w:r w:rsidRPr="00A73DFB">
              <w:rPr>
                <w:rFonts w:asciiTheme="minorEastAsia" w:hAnsiTheme="minorEastAsia" w:cs="Calibri" w:hint="eastAsia"/>
                <w:szCs w:val="21"/>
              </w:rPr>
              <w:t>用于保护计算机操作系统和运行其上的信息系统的技术，具体包括操作系统安全技术、数据库安全技术和可信计算机技术等。</w:t>
            </w:r>
          </w:p>
          <w:p w:rsidR="00A73DFB" w:rsidRPr="00A73DFB" w:rsidRDefault="00A73DFB" w:rsidP="00A73DFB">
            <w:pPr>
              <w:numPr>
                <w:ilvl w:val="0"/>
                <w:numId w:val="79"/>
              </w:numPr>
              <w:spacing w:line="400" w:lineRule="exact"/>
              <w:rPr>
                <w:rFonts w:asciiTheme="minorEastAsia" w:hAnsiTheme="minorEastAsia" w:cs="Calibri"/>
                <w:szCs w:val="21"/>
              </w:rPr>
            </w:pPr>
            <w:r w:rsidRPr="00A73DFB">
              <w:rPr>
                <w:rFonts w:asciiTheme="minorEastAsia" w:hAnsiTheme="minorEastAsia" w:cs="Calibri" w:hint="eastAsia"/>
                <w:szCs w:val="21"/>
              </w:rPr>
              <w:t>数据库安全技术：需要解决业务数据的完整性、安全检索和敏感数据保护等问题。</w:t>
            </w:r>
          </w:p>
        </w:tc>
        <w:tc>
          <w:tcPr>
            <w:tcW w:w="2492" w:type="dxa"/>
          </w:tcPr>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hint="eastAsia"/>
                <w:szCs w:val="21"/>
              </w:rPr>
              <w:t>操作系统安全技术需要解决用户的账户控制、内存和进程保护。</w:t>
            </w:r>
          </w:p>
        </w:tc>
      </w:tr>
      <w:tr w:rsidR="00A73DFB" w:rsidRPr="00A73DFB" w:rsidTr="00A36E9C">
        <w:tc>
          <w:tcPr>
            <w:tcW w:w="1291" w:type="dxa"/>
          </w:tcPr>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hint="eastAsia"/>
                <w:szCs w:val="21"/>
              </w:rPr>
              <w:lastRenderedPageBreak/>
              <w:t>网络与系统安全响应技术</w:t>
            </w:r>
          </w:p>
        </w:tc>
        <w:tc>
          <w:tcPr>
            <w:tcW w:w="2938" w:type="dxa"/>
          </w:tcPr>
          <w:p w:rsidR="00A73DFB" w:rsidRPr="00A73DFB" w:rsidRDefault="00A73DFB" w:rsidP="00A73DFB">
            <w:pPr>
              <w:spacing w:line="400" w:lineRule="exact"/>
              <w:rPr>
                <w:rFonts w:asciiTheme="minorEastAsia" w:hAnsiTheme="minorEastAsia" w:cs="Calibri"/>
                <w:szCs w:val="21"/>
              </w:rPr>
            </w:pPr>
          </w:p>
        </w:tc>
        <w:tc>
          <w:tcPr>
            <w:tcW w:w="3246" w:type="dxa"/>
          </w:tcPr>
          <w:p w:rsidR="00A73DFB" w:rsidRPr="00A73DFB" w:rsidRDefault="00A73DFB" w:rsidP="00A73DFB">
            <w:pPr>
              <w:numPr>
                <w:ilvl w:val="0"/>
                <w:numId w:val="80"/>
              </w:numPr>
              <w:spacing w:line="400" w:lineRule="exact"/>
              <w:rPr>
                <w:rFonts w:asciiTheme="minorEastAsia" w:hAnsiTheme="minorEastAsia" w:cs="Calibri"/>
                <w:szCs w:val="21"/>
              </w:rPr>
            </w:pPr>
            <w:r w:rsidRPr="00A73DFB">
              <w:rPr>
                <w:rFonts w:asciiTheme="minorEastAsia" w:hAnsiTheme="minorEastAsia" w:cs="Calibri" w:hint="eastAsia"/>
                <w:szCs w:val="21"/>
              </w:rPr>
              <w:t>防火墙技术。</w:t>
            </w:r>
          </w:p>
          <w:p w:rsidR="00A73DFB" w:rsidRPr="00A73DFB" w:rsidRDefault="00A73DFB" w:rsidP="00A73DFB">
            <w:pPr>
              <w:numPr>
                <w:ilvl w:val="0"/>
                <w:numId w:val="80"/>
              </w:numPr>
              <w:spacing w:line="400" w:lineRule="exact"/>
              <w:rPr>
                <w:rFonts w:asciiTheme="minorEastAsia" w:hAnsiTheme="minorEastAsia" w:cs="Calibri"/>
                <w:szCs w:val="21"/>
              </w:rPr>
            </w:pPr>
            <w:r w:rsidRPr="00A73DFB">
              <w:rPr>
                <w:rFonts w:asciiTheme="minorEastAsia" w:hAnsiTheme="minorEastAsia" w:cs="Calibri" w:hint="eastAsia"/>
                <w:szCs w:val="21"/>
              </w:rPr>
              <w:t>入侵检测技术。</w:t>
            </w:r>
          </w:p>
          <w:p w:rsidR="00A73DFB" w:rsidRPr="00A73DFB" w:rsidRDefault="00A73DFB" w:rsidP="00A73DFB">
            <w:pPr>
              <w:numPr>
                <w:ilvl w:val="0"/>
                <w:numId w:val="80"/>
              </w:numPr>
              <w:spacing w:line="400" w:lineRule="exact"/>
              <w:rPr>
                <w:rFonts w:asciiTheme="minorEastAsia" w:hAnsiTheme="minorEastAsia" w:cs="Calibri"/>
                <w:szCs w:val="21"/>
              </w:rPr>
            </w:pPr>
            <w:r w:rsidRPr="00A73DFB">
              <w:rPr>
                <w:rFonts w:asciiTheme="minorEastAsia" w:hAnsiTheme="minorEastAsia" w:cs="Calibri" w:hint="eastAsia"/>
                <w:szCs w:val="21"/>
              </w:rPr>
              <w:t>应急响应技术。</w:t>
            </w:r>
          </w:p>
        </w:tc>
        <w:tc>
          <w:tcPr>
            <w:tcW w:w="2492" w:type="dxa"/>
          </w:tcPr>
          <w:p w:rsidR="00A73DFB" w:rsidRPr="00A73DFB" w:rsidRDefault="00A73DFB" w:rsidP="00A73DFB">
            <w:pPr>
              <w:spacing w:line="400" w:lineRule="exact"/>
              <w:rPr>
                <w:rFonts w:asciiTheme="minorEastAsia" w:hAnsiTheme="minorEastAsia" w:cs="Calibri"/>
                <w:szCs w:val="21"/>
              </w:rPr>
            </w:pPr>
          </w:p>
        </w:tc>
      </w:tr>
      <w:tr w:rsidR="00A73DFB" w:rsidRPr="00A73DFB" w:rsidTr="00A36E9C">
        <w:tc>
          <w:tcPr>
            <w:tcW w:w="1291" w:type="dxa"/>
          </w:tcPr>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hint="eastAsia"/>
                <w:szCs w:val="21"/>
              </w:rPr>
              <w:t>恶意代码检测与防范技术</w:t>
            </w:r>
          </w:p>
        </w:tc>
        <w:tc>
          <w:tcPr>
            <w:tcW w:w="2938" w:type="dxa"/>
          </w:tcPr>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hint="eastAsia"/>
                <w:szCs w:val="21"/>
              </w:rPr>
              <w:t>切断传播和感染的途径或破坏它们实施的条件。</w:t>
            </w:r>
          </w:p>
        </w:tc>
        <w:tc>
          <w:tcPr>
            <w:tcW w:w="3246" w:type="dxa"/>
          </w:tcPr>
          <w:p w:rsidR="00A73DFB" w:rsidRPr="00A73DFB" w:rsidRDefault="00A73DFB" w:rsidP="00A73DFB">
            <w:pPr>
              <w:spacing w:line="400" w:lineRule="exact"/>
              <w:rPr>
                <w:rFonts w:asciiTheme="minorEastAsia" w:hAnsiTheme="minorEastAsia" w:cs="Calibri"/>
                <w:szCs w:val="21"/>
              </w:rPr>
            </w:pPr>
          </w:p>
        </w:tc>
        <w:tc>
          <w:tcPr>
            <w:tcW w:w="2492" w:type="dxa"/>
          </w:tcPr>
          <w:p w:rsidR="00A73DFB" w:rsidRPr="00A73DFB" w:rsidRDefault="00A73DFB" w:rsidP="00A73DFB">
            <w:pPr>
              <w:spacing w:line="400" w:lineRule="exact"/>
              <w:rPr>
                <w:rFonts w:asciiTheme="minorEastAsia" w:hAnsiTheme="minorEastAsia" w:cs="Calibri"/>
                <w:szCs w:val="21"/>
              </w:rPr>
            </w:pPr>
          </w:p>
        </w:tc>
      </w:tr>
      <w:tr w:rsidR="00A73DFB" w:rsidRPr="00A73DFB" w:rsidTr="00A36E9C">
        <w:tc>
          <w:tcPr>
            <w:tcW w:w="1291" w:type="dxa"/>
          </w:tcPr>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hint="eastAsia"/>
                <w:szCs w:val="21"/>
              </w:rPr>
              <w:t>人工智能技术在反病毒中的应用</w:t>
            </w:r>
          </w:p>
        </w:tc>
        <w:tc>
          <w:tcPr>
            <w:tcW w:w="2938" w:type="dxa"/>
          </w:tcPr>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hint="eastAsia"/>
                <w:szCs w:val="21"/>
              </w:rPr>
              <w:t>采用人工智能方法编制检测病毒软件，建立防治计算机病毒专家系统，可以在动态过程中不断学习和总结经验，以改进和提高。</w:t>
            </w:r>
          </w:p>
        </w:tc>
        <w:tc>
          <w:tcPr>
            <w:tcW w:w="3246" w:type="dxa"/>
          </w:tcPr>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hint="eastAsia"/>
                <w:szCs w:val="21"/>
              </w:rPr>
              <w:t>专家系统的核心是知识库和推理机。</w:t>
            </w:r>
          </w:p>
        </w:tc>
        <w:tc>
          <w:tcPr>
            <w:tcW w:w="2492" w:type="dxa"/>
          </w:tcPr>
          <w:p w:rsidR="00A73DFB" w:rsidRPr="00A73DFB" w:rsidRDefault="00A73DFB" w:rsidP="00A73DFB">
            <w:pPr>
              <w:spacing w:line="400" w:lineRule="exact"/>
              <w:rPr>
                <w:rFonts w:asciiTheme="minorEastAsia" w:hAnsiTheme="minorEastAsia" w:cs="Calibri"/>
                <w:szCs w:val="21"/>
              </w:rPr>
            </w:pPr>
          </w:p>
        </w:tc>
      </w:tr>
    </w:tbl>
    <w:p w:rsidR="00A73DFB" w:rsidRPr="00A73DFB" w:rsidRDefault="00A73DFB" w:rsidP="00A73DFB">
      <w:pPr>
        <w:spacing w:line="400" w:lineRule="exact"/>
        <w:rPr>
          <w:rFonts w:asciiTheme="minorEastAsia" w:hAnsiTheme="minorEastAsia" w:cs="Calibri"/>
          <w:szCs w:val="21"/>
        </w:rPr>
      </w:pPr>
    </w:p>
    <w:p w:rsidR="00A73DFB" w:rsidRPr="00A73DFB" w:rsidRDefault="00A73DFB" w:rsidP="00A73DFB">
      <w:pPr>
        <w:spacing w:line="400" w:lineRule="exact"/>
        <w:rPr>
          <w:rFonts w:asciiTheme="minorEastAsia" w:hAnsiTheme="minorEastAsia" w:cs="Calibri"/>
          <w:b/>
          <w:bCs/>
          <w:szCs w:val="21"/>
        </w:rPr>
      </w:pPr>
      <w:r w:rsidRPr="00A73DFB">
        <w:rPr>
          <w:rFonts w:asciiTheme="minorEastAsia" w:hAnsiTheme="minorEastAsia" w:cs="Calibri" w:hint="eastAsia"/>
          <w:b/>
          <w:bCs/>
          <w:szCs w:val="21"/>
        </w:rPr>
        <w:t>（三）合理使用信息系统</w:t>
      </w:r>
    </w:p>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hint="eastAsia"/>
          <w:szCs w:val="21"/>
        </w:rPr>
        <w:t>1、</w:t>
      </w:r>
      <w:r w:rsidRPr="00A73DFB">
        <w:rPr>
          <w:rFonts w:asciiTheme="minorEastAsia" w:hAnsiTheme="minorEastAsia" w:cs="Calibri" w:hint="eastAsia"/>
          <w:b/>
          <w:bCs/>
          <w:szCs w:val="21"/>
        </w:rPr>
        <w:t>维护信息安全：</w:t>
      </w:r>
      <w:r w:rsidRPr="00A73DFB">
        <w:rPr>
          <w:rFonts w:asciiTheme="minorEastAsia" w:hAnsiTheme="minorEastAsia" w:cs="Calibri" w:hint="eastAsia"/>
          <w:szCs w:val="21"/>
        </w:rPr>
        <w:t>为确保信息内容在获取、存储、处理、检索和传送中，保持其保密性、完整性、可用性和真实性。</w:t>
      </w:r>
    </w:p>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hint="eastAsia"/>
          <w:szCs w:val="21"/>
        </w:rPr>
        <w:t>2、信息安全管理：通过维护信息的保密性、完整性、可用性和真实性等来管理和保护信息系统资源的一项体制。</w:t>
      </w:r>
    </w:p>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hint="eastAsia"/>
          <w:szCs w:val="21"/>
        </w:rPr>
        <w:t>3</w:t>
      </w:r>
      <w:r w:rsidRPr="00A73DFB">
        <w:rPr>
          <w:rFonts w:asciiTheme="minorEastAsia" w:hAnsiTheme="minorEastAsia" w:cs="Calibri" w:hint="eastAsia"/>
          <w:b/>
          <w:bCs/>
          <w:szCs w:val="21"/>
        </w:rPr>
        <w:t>、知识产权保护及其意义：</w:t>
      </w:r>
    </w:p>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hint="eastAsia"/>
          <w:szCs w:val="21"/>
        </w:rPr>
        <w:t>（1）软件：由商业软件开发商的程序以及共享软件、专用软件和个人软件。</w:t>
      </w:r>
    </w:p>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hint="eastAsia"/>
          <w:szCs w:val="21"/>
        </w:rPr>
        <w:t>（2）数据库：包括因为具有潜在商业价值和收集并组织的数据。</w:t>
      </w:r>
    </w:p>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hint="eastAsia"/>
          <w:szCs w:val="21"/>
        </w:rPr>
        <w:t>（3）数字内容：能够用计算机或者其他数字设备以某种方式展现出来。</w:t>
      </w:r>
    </w:p>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hint="eastAsia"/>
          <w:szCs w:val="21"/>
        </w:rPr>
        <w:t>（4）算法：已经获得专利的算法。</w:t>
      </w:r>
    </w:p>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hint="eastAsia"/>
          <w:szCs w:val="21"/>
        </w:rPr>
        <w:t>4、</w:t>
      </w:r>
      <w:r w:rsidRPr="00A73DFB">
        <w:rPr>
          <w:rFonts w:asciiTheme="minorEastAsia" w:hAnsiTheme="minorEastAsia" w:cs="Calibri" w:hint="eastAsia"/>
          <w:b/>
          <w:bCs/>
          <w:szCs w:val="21"/>
        </w:rPr>
        <w:t>信息系安全操作规范：</w:t>
      </w:r>
    </w:p>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hint="eastAsia"/>
          <w:szCs w:val="21"/>
        </w:rPr>
        <w:t>（1）</w:t>
      </w:r>
      <w:r w:rsidRPr="00A73DFB">
        <w:rPr>
          <w:rFonts w:asciiTheme="minorEastAsia" w:hAnsiTheme="minorEastAsia" w:cs="Calibri" w:hint="eastAsia"/>
          <w:b/>
          <w:bCs/>
          <w:szCs w:val="21"/>
        </w:rPr>
        <w:t>信息系统规范操作的必要性：</w:t>
      </w:r>
    </w:p>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szCs w:val="21"/>
        </w:rPr>
        <w:t>①</w:t>
      </w:r>
      <w:r w:rsidRPr="00A73DFB">
        <w:rPr>
          <w:rFonts w:asciiTheme="minorEastAsia" w:hAnsiTheme="minorEastAsia" w:cs="Calibri" w:hint="eastAsia"/>
          <w:szCs w:val="21"/>
        </w:rPr>
        <w:t>人为因素是信息系统安全问题生产的主要原因。</w:t>
      </w:r>
    </w:p>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szCs w:val="21"/>
        </w:rPr>
        <w:t>②</w:t>
      </w:r>
      <w:r w:rsidRPr="00A73DFB">
        <w:rPr>
          <w:rFonts w:asciiTheme="minorEastAsia" w:hAnsiTheme="minorEastAsia" w:cs="Calibri" w:hint="eastAsia"/>
          <w:szCs w:val="21"/>
        </w:rPr>
        <w:t>规范操作是消除过程因素造成的潜在安全威胁的必要策略。</w:t>
      </w:r>
    </w:p>
    <w:p w:rsidR="00A73DFB" w:rsidRPr="00A73DFB" w:rsidRDefault="00A73DFB" w:rsidP="00A73DFB">
      <w:pPr>
        <w:numPr>
          <w:ilvl w:val="0"/>
          <w:numId w:val="81"/>
        </w:numPr>
        <w:spacing w:line="400" w:lineRule="exact"/>
        <w:rPr>
          <w:rFonts w:asciiTheme="minorEastAsia" w:hAnsiTheme="minorEastAsia" w:cs="Calibri"/>
          <w:szCs w:val="21"/>
        </w:rPr>
      </w:pPr>
      <w:r w:rsidRPr="00A73DFB">
        <w:rPr>
          <w:rFonts w:asciiTheme="minorEastAsia" w:hAnsiTheme="minorEastAsia" w:cs="Calibri" w:hint="eastAsia"/>
          <w:b/>
          <w:bCs/>
          <w:szCs w:val="21"/>
        </w:rPr>
        <w:t>信息系统规范操作的定义：</w:t>
      </w:r>
      <w:r w:rsidRPr="00A73DFB">
        <w:rPr>
          <w:rFonts w:asciiTheme="minorEastAsia" w:hAnsiTheme="minorEastAsia" w:cs="Calibri" w:hint="eastAsia"/>
          <w:szCs w:val="21"/>
        </w:rPr>
        <w:t>就是按照信息系统既定标准、规范的要求进行操作。</w:t>
      </w:r>
    </w:p>
    <w:p w:rsidR="00A73DFB" w:rsidRPr="00A73DFB" w:rsidRDefault="00A73DFB" w:rsidP="00A73DFB">
      <w:pPr>
        <w:numPr>
          <w:ilvl w:val="0"/>
          <w:numId w:val="81"/>
        </w:numPr>
        <w:spacing w:line="400" w:lineRule="exact"/>
        <w:rPr>
          <w:rFonts w:asciiTheme="minorEastAsia" w:hAnsiTheme="minorEastAsia" w:cs="Calibri"/>
          <w:szCs w:val="21"/>
        </w:rPr>
      </w:pPr>
      <w:r w:rsidRPr="00A73DFB">
        <w:rPr>
          <w:rFonts w:asciiTheme="minorEastAsia" w:hAnsiTheme="minorEastAsia" w:cs="Calibri" w:hint="eastAsia"/>
          <w:b/>
          <w:bCs/>
          <w:szCs w:val="21"/>
        </w:rPr>
        <w:t>信息系统规范操作的目的：</w:t>
      </w:r>
      <w:r w:rsidRPr="00A73DFB">
        <w:rPr>
          <w:rFonts w:asciiTheme="minorEastAsia" w:hAnsiTheme="minorEastAsia" w:cs="Calibri" w:hint="eastAsia"/>
          <w:szCs w:val="21"/>
        </w:rPr>
        <w:t>加强该信息系统的运行管理，提高工作质量和管理有效性，实现计算机系统维护、操作规范化，确保计算机系统安全、可靠运作。</w:t>
      </w:r>
    </w:p>
    <w:p w:rsidR="00A73DFB" w:rsidRPr="00A73DFB" w:rsidRDefault="00A73DFB" w:rsidP="00A73DFB">
      <w:pPr>
        <w:spacing w:line="400" w:lineRule="exact"/>
        <w:rPr>
          <w:rFonts w:asciiTheme="minorEastAsia" w:hAnsiTheme="minorEastAsia" w:cs="Calibri"/>
          <w:b/>
          <w:bCs/>
          <w:szCs w:val="21"/>
        </w:rPr>
      </w:pPr>
      <w:r w:rsidRPr="00A73DFB">
        <w:rPr>
          <w:rFonts w:asciiTheme="minorEastAsia" w:hAnsiTheme="minorEastAsia" w:cs="Calibri" w:hint="eastAsia"/>
          <w:b/>
          <w:bCs/>
          <w:szCs w:val="21"/>
        </w:rPr>
        <w:t>5、为维护信息安全，自觉遵守网络道德规范，每个人必须做到以下5点：</w:t>
      </w:r>
    </w:p>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hint="eastAsia"/>
          <w:szCs w:val="21"/>
        </w:rPr>
        <w:t>（1）未经允许，不仅如此他人计算机信息网络或者使用他人计算机网络信息资源。</w:t>
      </w:r>
    </w:p>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hint="eastAsia"/>
          <w:szCs w:val="21"/>
        </w:rPr>
        <w:t>（2）未经允许，不对计算机信息网络功能进行删除、修改或者增加。</w:t>
      </w:r>
    </w:p>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hint="eastAsia"/>
          <w:szCs w:val="21"/>
        </w:rPr>
        <w:t>（3）未经允许，不对计算机信息网络中存储、处理或者传输的数据和应用程序进行删除、修改或者增加。</w:t>
      </w:r>
    </w:p>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hint="eastAsia"/>
          <w:szCs w:val="21"/>
        </w:rPr>
        <w:t>（4）不故意制作、传播计算机病毒等破坏性程序。</w:t>
      </w:r>
    </w:p>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hint="eastAsia"/>
          <w:szCs w:val="21"/>
        </w:rPr>
        <w:lastRenderedPageBreak/>
        <w:t>（5）不做危害计算机信息网络安全的其他事。</w:t>
      </w:r>
    </w:p>
    <w:p w:rsidR="00A73DFB" w:rsidRPr="00A73DFB" w:rsidRDefault="00A73DFB" w:rsidP="00A73DFB">
      <w:pPr>
        <w:spacing w:line="400" w:lineRule="exact"/>
        <w:rPr>
          <w:rFonts w:asciiTheme="minorEastAsia" w:hAnsiTheme="minorEastAsia" w:cs="Calibri"/>
          <w:b/>
          <w:bCs/>
          <w:szCs w:val="21"/>
        </w:rPr>
      </w:pPr>
      <w:r w:rsidRPr="00A73DFB">
        <w:rPr>
          <w:rFonts w:asciiTheme="minorEastAsia" w:hAnsiTheme="minorEastAsia" w:cs="Calibri" w:hint="eastAsia"/>
          <w:b/>
          <w:bCs/>
          <w:szCs w:val="21"/>
        </w:rPr>
        <w:t>6、日常如何方法信息系统安全风险：</w:t>
      </w:r>
    </w:p>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hint="eastAsia"/>
          <w:szCs w:val="21"/>
        </w:rPr>
        <w:t>（1）做好个人重要数据备份。</w:t>
      </w:r>
    </w:p>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hint="eastAsia"/>
          <w:szCs w:val="21"/>
        </w:rPr>
        <w:t>（2）养成良好网络浏览习惯。</w:t>
      </w:r>
    </w:p>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hint="eastAsia"/>
          <w:szCs w:val="21"/>
        </w:rPr>
        <w:t>（3）注意个人计算机安全防护。</w:t>
      </w:r>
    </w:p>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hint="eastAsia"/>
          <w:szCs w:val="21"/>
        </w:rPr>
        <w:t>（4）停止使用微软官方已经明确声明不会进行安全漏洞修补的操作系统和办公软件。</w:t>
      </w:r>
    </w:p>
    <w:p w:rsidR="00A73DFB" w:rsidRPr="00A73DFB" w:rsidRDefault="00A73DFB" w:rsidP="00A73DFB">
      <w:pPr>
        <w:spacing w:line="400" w:lineRule="exact"/>
        <w:rPr>
          <w:rFonts w:asciiTheme="minorEastAsia" w:hAnsiTheme="minorEastAsia" w:cs="Calibri"/>
          <w:szCs w:val="21"/>
        </w:rPr>
      </w:pPr>
      <w:r w:rsidRPr="00A73DFB">
        <w:rPr>
          <w:rFonts w:asciiTheme="minorEastAsia" w:hAnsiTheme="minorEastAsia" w:cs="Calibri" w:hint="eastAsia"/>
          <w:szCs w:val="21"/>
        </w:rPr>
        <w:t>（5）不打开来历不明或者可疑的电子邮件和附件。</w:t>
      </w:r>
    </w:p>
    <w:p w:rsidR="00A73DFB" w:rsidRDefault="00A73DFB" w:rsidP="00462908">
      <w:pPr>
        <w:spacing w:line="400" w:lineRule="exact"/>
        <w:rPr>
          <w:rFonts w:asciiTheme="minorEastAsia" w:hAnsiTheme="minorEastAsia" w:cs="Calibri" w:hint="eastAsia"/>
          <w:szCs w:val="21"/>
        </w:rPr>
      </w:pPr>
      <w:r w:rsidRPr="00A73DFB">
        <w:rPr>
          <w:rFonts w:asciiTheme="minorEastAsia" w:hAnsiTheme="minorEastAsia" w:cs="Calibri" w:hint="eastAsia"/>
          <w:szCs w:val="21"/>
        </w:rPr>
        <w:t>（6）注意个人手机安全，安装手机杀毒软件，从可靠安全的手机市场下载手机应用程序。</w:t>
      </w:r>
    </w:p>
    <w:p w:rsidR="00462908" w:rsidRDefault="00462908" w:rsidP="00462908">
      <w:pPr>
        <w:spacing w:line="400" w:lineRule="exact"/>
        <w:rPr>
          <w:rFonts w:asciiTheme="minorEastAsia" w:hAnsiTheme="minorEastAsia" w:cs="Calibri" w:hint="eastAsia"/>
          <w:szCs w:val="21"/>
        </w:rPr>
      </w:pPr>
    </w:p>
    <w:sectPr w:rsidR="00462908" w:rsidSect="00462908">
      <w:headerReference w:type="default" r:id="rId23"/>
      <w:footerReference w:type="default" r:id="rId24"/>
      <w:pgSz w:w="11906" w:h="16838"/>
      <w:pgMar w:top="1417" w:right="1077" w:bottom="1417" w:left="1077" w:header="850" w:footer="992" w:gutter="0"/>
      <w:cols w:space="425"/>
      <w:docGrid w:type="lines" w:linePitch="318" w:charSpace="40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06E1" w:rsidRDefault="00C906E1">
      <w:r>
        <w:separator/>
      </w:r>
    </w:p>
  </w:endnote>
  <w:endnote w:type="continuationSeparator" w:id="1">
    <w:p w:rsidR="00C906E1" w:rsidRDefault="00C906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1FC" w:rsidRDefault="00EE3E6B">
    <w:pPr>
      <w:tabs>
        <w:tab w:val="center" w:pos="4153"/>
        <w:tab w:val="right" w:pos="8306"/>
      </w:tabs>
      <w:snapToGrid w:val="0"/>
      <w:jc w:val="left"/>
      <w:rPr>
        <w:rFonts w:ascii="Times New Roman" w:eastAsia="宋体" w:hAnsi="Times New Roman" w:cs="Times New Roman"/>
        <w:kern w:val="0"/>
        <w:sz w:val="2"/>
        <w:szCs w:val="2"/>
      </w:rPr>
    </w:pPr>
    <w:r w:rsidRPr="00EE3E6B">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6" type="#_x0000_t136" alt="学科网 zxxk.com" style="position:absolute;margin-left:158.95pt;margin-top:407.9pt;width:2.85pt;height:2.85pt;rotation:315;z-index:-251657216;mso-position-horizontal-relative:margin;mso-position-vertical-relative:margin" o:allowincell="f" stroked="f">
          <v:fill opacity=".5"/>
          <v:textpath style="font-family:&quot;宋体&quot;;font-size:8pt" string="zxxk.com"/>
          <w10:wrap anchorx="margin" anchory="margin"/>
        </v:shape>
      </w:pict>
    </w:r>
    <w:r w:rsidRPr="00EE3E6B">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3077" type="#_x0000_t75" alt="学科网 zxxk.com" style="position:absolute;margin-left:64.05pt;margin-top:-20.75pt;width:.05pt;height:.05pt;z-index:251663360">
          <v:imagedata r:id="rId1" o:title="{75232B38-A165-1FB7-499C-2E1C792CACB5}"/>
        </v:shape>
      </w:pict>
    </w:r>
    <w:r w:rsidR="00C906E1">
      <w:rPr>
        <w:rFonts w:ascii="Times New Roman" w:eastAsia="宋体" w:hAnsi="Times New Roman" w:cs="Times New Roman" w:hint="eastAsia"/>
        <w:color w:val="FFFFFF"/>
        <w:kern w:val="0"/>
        <w:sz w:val="2"/>
        <w:szCs w:val="2"/>
      </w:rPr>
      <w:t>学科网（北京）股份有限公司</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06E1" w:rsidRDefault="00C906E1">
      <w:r>
        <w:separator/>
      </w:r>
    </w:p>
  </w:footnote>
  <w:footnote w:type="continuationSeparator" w:id="1">
    <w:p w:rsidR="00C906E1" w:rsidRDefault="00C906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1FC" w:rsidRDefault="00EE3E6B">
    <w:pPr>
      <w:pBdr>
        <w:bottom w:val="none" w:sz="0" w:space="1" w:color="auto"/>
      </w:pBdr>
      <w:snapToGrid w:val="0"/>
      <w:rPr>
        <w:rFonts w:ascii="Times New Roman" w:eastAsia="宋体" w:hAnsi="Times New Roman" w:cs="Times New Roman"/>
        <w:kern w:val="0"/>
        <w:sz w:val="2"/>
        <w:szCs w:val="2"/>
      </w:rPr>
    </w:pPr>
    <w:r w:rsidRPr="00EE3E6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3073" type="#_x0000_t75" alt="学科网 zxxk.com" style="position:absolute;left:0;text-align:left;margin-left:351pt;margin-top:8.45pt;width:.75pt;height:.75pt;z-index:251662336">
          <v:imagedata r:id="rId1" o:title="{75232B38-A165-1FB7-499C-2E1C792CACB5}"/>
        </v:shape>
      </w:pict>
    </w:r>
    <w:r w:rsidRPr="00EE3E6B">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9" type="#_x0000_t136" alt="学科网 zxxk.com" style="width:.75pt;height:.75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2CE97FD"/>
    <w:multiLevelType w:val="singleLevel"/>
    <w:tmpl w:val="82CE97FD"/>
    <w:lvl w:ilvl="0">
      <w:start w:val="1"/>
      <w:numFmt w:val="decimal"/>
      <w:suff w:val="nothing"/>
      <w:lvlText w:val="（%1）"/>
      <w:lvlJc w:val="left"/>
    </w:lvl>
  </w:abstractNum>
  <w:abstractNum w:abstractNumId="1">
    <w:nsid w:val="851BC539"/>
    <w:multiLevelType w:val="singleLevel"/>
    <w:tmpl w:val="851BC539"/>
    <w:lvl w:ilvl="0">
      <w:start w:val="1"/>
      <w:numFmt w:val="decimal"/>
      <w:suff w:val="nothing"/>
      <w:lvlText w:val="%1、"/>
      <w:lvlJc w:val="left"/>
    </w:lvl>
  </w:abstractNum>
  <w:abstractNum w:abstractNumId="2">
    <w:nsid w:val="864A7F29"/>
    <w:multiLevelType w:val="singleLevel"/>
    <w:tmpl w:val="864A7F29"/>
    <w:lvl w:ilvl="0">
      <w:start w:val="1"/>
      <w:numFmt w:val="decimal"/>
      <w:suff w:val="nothing"/>
      <w:lvlText w:val="（%1）"/>
      <w:lvlJc w:val="left"/>
    </w:lvl>
  </w:abstractNum>
  <w:abstractNum w:abstractNumId="3">
    <w:nsid w:val="87A05B60"/>
    <w:multiLevelType w:val="singleLevel"/>
    <w:tmpl w:val="87A05B60"/>
    <w:lvl w:ilvl="0">
      <w:start w:val="2"/>
      <w:numFmt w:val="decimal"/>
      <w:suff w:val="nothing"/>
      <w:lvlText w:val="（%1）"/>
      <w:lvlJc w:val="left"/>
    </w:lvl>
  </w:abstractNum>
  <w:abstractNum w:abstractNumId="4">
    <w:nsid w:val="9054B374"/>
    <w:multiLevelType w:val="singleLevel"/>
    <w:tmpl w:val="9054B374"/>
    <w:lvl w:ilvl="0">
      <w:start w:val="1"/>
      <w:numFmt w:val="decimal"/>
      <w:suff w:val="nothing"/>
      <w:lvlText w:val="（%1）"/>
      <w:lvlJc w:val="left"/>
    </w:lvl>
  </w:abstractNum>
  <w:abstractNum w:abstractNumId="5">
    <w:nsid w:val="91ABC509"/>
    <w:multiLevelType w:val="singleLevel"/>
    <w:tmpl w:val="91ABC509"/>
    <w:lvl w:ilvl="0">
      <w:start w:val="1"/>
      <w:numFmt w:val="decimal"/>
      <w:suff w:val="nothing"/>
      <w:lvlText w:val="%1、"/>
      <w:lvlJc w:val="left"/>
    </w:lvl>
  </w:abstractNum>
  <w:abstractNum w:abstractNumId="6">
    <w:nsid w:val="9A960822"/>
    <w:multiLevelType w:val="singleLevel"/>
    <w:tmpl w:val="9A960822"/>
    <w:lvl w:ilvl="0">
      <w:start w:val="1"/>
      <w:numFmt w:val="decimal"/>
      <w:suff w:val="nothing"/>
      <w:lvlText w:val="%1、"/>
      <w:lvlJc w:val="left"/>
    </w:lvl>
  </w:abstractNum>
  <w:abstractNum w:abstractNumId="7">
    <w:nsid w:val="9E5B914D"/>
    <w:multiLevelType w:val="singleLevel"/>
    <w:tmpl w:val="9E5B914D"/>
    <w:lvl w:ilvl="0">
      <w:start w:val="1"/>
      <w:numFmt w:val="decimal"/>
      <w:suff w:val="nothing"/>
      <w:lvlText w:val="%1、"/>
      <w:lvlJc w:val="left"/>
    </w:lvl>
  </w:abstractNum>
  <w:abstractNum w:abstractNumId="8">
    <w:nsid w:val="A2EE1FBC"/>
    <w:multiLevelType w:val="singleLevel"/>
    <w:tmpl w:val="A2EE1FBC"/>
    <w:lvl w:ilvl="0">
      <w:start w:val="1"/>
      <w:numFmt w:val="decimal"/>
      <w:suff w:val="nothing"/>
      <w:lvlText w:val="%1、"/>
      <w:lvlJc w:val="left"/>
    </w:lvl>
  </w:abstractNum>
  <w:abstractNum w:abstractNumId="9">
    <w:nsid w:val="A4E47D90"/>
    <w:multiLevelType w:val="singleLevel"/>
    <w:tmpl w:val="A4E47D90"/>
    <w:lvl w:ilvl="0">
      <w:start w:val="1"/>
      <w:numFmt w:val="decimal"/>
      <w:suff w:val="nothing"/>
      <w:lvlText w:val="（%1）"/>
      <w:lvlJc w:val="left"/>
    </w:lvl>
  </w:abstractNum>
  <w:abstractNum w:abstractNumId="10">
    <w:nsid w:val="A98881BD"/>
    <w:multiLevelType w:val="singleLevel"/>
    <w:tmpl w:val="A98881BD"/>
    <w:lvl w:ilvl="0">
      <w:start w:val="1"/>
      <w:numFmt w:val="decimal"/>
      <w:suff w:val="nothing"/>
      <w:lvlText w:val="%1、"/>
      <w:lvlJc w:val="left"/>
    </w:lvl>
  </w:abstractNum>
  <w:abstractNum w:abstractNumId="11">
    <w:nsid w:val="AD5A5CC9"/>
    <w:multiLevelType w:val="singleLevel"/>
    <w:tmpl w:val="AD5A5CC9"/>
    <w:lvl w:ilvl="0">
      <w:start w:val="1"/>
      <w:numFmt w:val="decimal"/>
      <w:suff w:val="nothing"/>
      <w:lvlText w:val="（%1）"/>
      <w:lvlJc w:val="left"/>
    </w:lvl>
  </w:abstractNum>
  <w:abstractNum w:abstractNumId="12">
    <w:nsid w:val="ADCE4D5C"/>
    <w:multiLevelType w:val="singleLevel"/>
    <w:tmpl w:val="ADCE4D5C"/>
    <w:lvl w:ilvl="0">
      <w:start w:val="1"/>
      <w:numFmt w:val="decimal"/>
      <w:suff w:val="nothing"/>
      <w:lvlText w:val="（%1）"/>
      <w:lvlJc w:val="left"/>
    </w:lvl>
  </w:abstractNum>
  <w:abstractNum w:abstractNumId="13">
    <w:nsid w:val="B3958CC1"/>
    <w:multiLevelType w:val="singleLevel"/>
    <w:tmpl w:val="B3958CC1"/>
    <w:lvl w:ilvl="0">
      <w:start w:val="1"/>
      <w:numFmt w:val="decimal"/>
      <w:suff w:val="nothing"/>
      <w:lvlText w:val="（%1）"/>
      <w:lvlJc w:val="left"/>
    </w:lvl>
  </w:abstractNum>
  <w:abstractNum w:abstractNumId="14">
    <w:nsid w:val="B4105C94"/>
    <w:multiLevelType w:val="singleLevel"/>
    <w:tmpl w:val="B4105C94"/>
    <w:lvl w:ilvl="0">
      <w:start w:val="1"/>
      <w:numFmt w:val="decimal"/>
      <w:suff w:val="nothing"/>
      <w:lvlText w:val="%1、"/>
      <w:lvlJc w:val="left"/>
    </w:lvl>
  </w:abstractNum>
  <w:abstractNum w:abstractNumId="15">
    <w:nsid w:val="B42A2357"/>
    <w:multiLevelType w:val="singleLevel"/>
    <w:tmpl w:val="B42A2357"/>
    <w:lvl w:ilvl="0">
      <w:start w:val="1"/>
      <w:numFmt w:val="decimal"/>
      <w:suff w:val="nothing"/>
      <w:lvlText w:val="%1、"/>
      <w:lvlJc w:val="left"/>
    </w:lvl>
  </w:abstractNum>
  <w:abstractNum w:abstractNumId="16">
    <w:nsid w:val="B72259C6"/>
    <w:multiLevelType w:val="singleLevel"/>
    <w:tmpl w:val="B72259C6"/>
    <w:lvl w:ilvl="0">
      <w:start w:val="1"/>
      <w:numFmt w:val="decimal"/>
      <w:suff w:val="nothing"/>
      <w:lvlText w:val="%1、"/>
      <w:lvlJc w:val="left"/>
    </w:lvl>
  </w:abstractNum>
  <w:abstractNum w:abstractNumId="17">
    <w:nsid w:val="B77FB48B"/>
    <w:multiLevelType w:val="singleLevel"/>
    <w:tmpl w:val="B77FB48B"/>
    <w:lvl w:ilvl="0">
      <w:start w:val="1"/>
      <w:numFmt w:val="decimal"/>
      <w:suff w:val="nothing"/>
      <w:lvlText w:val="（%1）"/>
      <w:lvlJc w:val="left"/>
      <w:pPr>
        <w:ind w:left="633"/>
      </w:pPr>
    </w:lvl>
  </w:abstractNum>
  <w:abstractNum w:abstractNumId="18">
    <w:nsid w:val="BBF6856A"/>
    <w:multiLevelType w:val="singleLevel"/>
    <w:tmpl w:val="BBF6856A"/>
    <w:lvl w:ilvl="0">
      <w:start w:val="1"/>
      <w:numFmt w:val="decimal"/>
      <w:suff w:val="nothing"/>
      <w:lvlText w:val="%1、"/>
      <w:lvlJc w:val="left"/>
    </w:lvl>
  </w:abstractNum>
  <w:abstractNum w:abstractNumId="19">
    <w:nsid w:val="C1032E0E"/>
    <w:multiLevelType w:val="singleLevel"/>
    <w:tmpl w:val="C1032E0E"/>
    <w:lvl w:ilvl="0">
      <w:start w:val="1"/>
      <w:numFmt w:val="decimal"/>
      <w:suff w:val="nothing"/>
      <w:lvlText w:val="（%1）"/>
      <w:lvlJc w:val="left"/>
    </w:lvl>
  </w:abstractNum>
  <w:abstractNum w:abstractNumId="20">
    <w:nsid w:val="C2CEF2D5"/>
    <w:multiLevelType w:val="singleLevel"/>
    <w:tmpl w:val="C2CEF2D5"/>
    <w:lvl w:ilvl="0">
      <w:start w:val="1"/>
      <w:numFmt w:val="decimal"/>
      <w:suff w:val="nothing"/>
      <w:lvlText w:val="%1、"/>
      <w:lvlJc w:val="left"/>
    </w:lvl>
  </w:abstractNum>
  <w:abstractNum w:abstractNumId="21">
    <w:nsid w:val="C32498C3"/>
    <w:multiLevelType w:val="singleLevel"/>
    <w:tmpl w:val="C32498C3"/>
    <w:lvl w:ilvl="0">
      <w:start w:val="1"/>
      <w:numFmt w:val="decimal"/>
      <w:suff w:val="nothing"/>
      <w:lvlText w:val="%1、"/>
      <w:lvlJc w:val="left"/>
    </w:lvl>
  </w:abstractNum>
  <w:abstractNum w:abstractNumId="22">
    <w:nsid w:val="C8BFAC96"/>
    <w:multiLevelType w:val="singleLevel"/>
    <w:tmpl w:val="C8BFAC96"/>
    <w:lvl w:ilvl="0">
      <w:start w:val="1"/>
      <w:numFmt w:val="decimal"/>
      <w:suff w:val="nothing"/>
      <w:lvlText w:val="（%1）"/>
      <w:lvlJc w:val="left"/>
    </w:lvl>
  </w:abstractNum>
  <w:abstractNum w:abstractNumId="23">
    <w:nsid w:val="C9B1C76D"/>
    <w:multiLevelType w:val="singleLevel"/>
    <w:tmpl w:val="C9B1C76D"/>
    <w:lvl w:ilvl="0">
      <w:start w:val="1"/>
      <w:numFmt w:val="decimal"/>
      <w:suff w:val="nothing"/>
      <w:lvlText w:val="%1、"/>
      <w:lvlJc w:val="left"/>
    </w:lvl>
  </w:abstractNum>
  <w:abstractNum w:abstractNumId="24">
    <w:nsid w:val="C9DCC794"/>
    <w:multiLevelType w:val="singleLevel"/>
    <w:tmpl w:val="C9DCC794"/>
    <w:lvl w:ilvl="0">
      <w:start w:val="5"/>
      <w:numFmt w:val="decimal"/>
      <w:suff w:val="nothing"/>
      <w:lvlText w:val="%1、"/>
      <w:lvlJc w:val="left"/>
    </w:lvl>
  </w:abstractNum>
  <w:abstractNum w:abstractNumId="25">
    <w:nsid w:val="CE040DC4"/>
    <w:multiLevelType w:val="singleLevel"/>
    <w:tmpl w:val="CE040DC4"/>
    <w:lvl w:ilvl="0">
      <w:start w:val="1"/>
      <w:numFmt w:val="decimal"/>
      <w:suff w:val="nothing"/>
      <w:lvlText w:val="%1、"/>
      <w:lvlJc w:val="left"/>
    </w:lvl>
  </w:abstractNum>
  <w:abstractNum w:abstractNumId="26">
    <w:nsid w:val="D2752C92"/>
    <w:multiLevelType w:val="singleLevel"/>
    <w:tmpl w:val="D2752C92"/>
    <w:lvl w:ilvl="0">
      <w:start w:val="1"/>
      <w:numFmt w:val="decimal"/>
      <w:suff w:val="nothing"/>
      <w:lvlText w:val="%1、"/>
      <w:lvlJc w:val="left"/>
    </w:lvl>
  </w:abstractNum>
  <w:abstractNum w:abstractNumId="27">
    <w:nsid w:val="D319074A"/>
    <w:multiLevelType w:val="singleLevel"/>
    <w:tmpl w:val="D319074A"/>
    <w:lvl w:ilvl="0">
      <w:start w:val="1"/>
      <w:numFmt w:val="decimal"/>
      <w:suff w:val="nothing"/>
      <w:lvlText w:val="%1、"/>
      <w:lvlJc w:val="left"/>
    </w:lvl>
  </w:abstractNum>
  <w:abstractNum w:abstractNumId="28">
    <w:nsid w:val="D387114B"/>
    <w:multiLevelType w:val="singleLevel"/>
    <w:tmpl w:val="D387114B"/>
    <w:lvl w:ilvl="0">
      <w:start w:val="1"/>
      <w:numFmt w:val="decimal"/>
      <w:suff w:val="nothing"/>
      <w:lvlText w:val="%1、"/>
      <w:lvlJc w:val="left"/>
    </w:lvl>
  </w:abstractNum>
  <w:abstractNum w:abstractNumId="29">
    <w:nsid w:val="D4364F10"/>
    <w:multiLevelType w:val="singleLevel"/>
    <w:tmpl w:val="D4364F10"/>
    <w:lvl w:ilvl="0">
      <w:start w:val="1"/>
      <w:numFmt w:val="decimal"/>
      <w:suff w:val="nothing"/>
      <w:lvlText w:val="（%1）"/>
      <w:lvlJc w:val="left"/>
    </w:lvl>
  </w:abstractNum>
  <w:abstractNum w:abstractNumId="30">
    <w:nsid w:val="D5FEA28C"/>
    <w:multiLevelType w:val="singleLevel"/>
    <w:tmpl w:val="D5FEA28C"/>
    <w:lvl w:ilvl="0">
      <w:start w:val="1"/>
      <w:numFmt w:val="decimal"/>
      <w:suff w:val="nothing"/>
      <w:lvlText w:val="%1、"/>
      <w:lvlJc w:val="left"/>
    </w:lvl>
  </w:abstractNum>
  <w:abstractNum w:abstractNumId="31">
    <w:nsid w:val="D6971D9C"/>
    <w:multiLevelType w:val="singleLevel"/>
    <w:tmpl w:val="D6971D9C"/>
    <w:lvl w:ilvl="0">
      <w:start w:val="1"/>
      <w:numFmt w:val="decimal"/>
      <w:suff w:val="nothing"/>
      <w:lvlText w:val="%1、"/>
      <w:lvlJc w:val="left"/>
    </w:lvl>
  </w:abstractNum>
  <w:abstractNum w:abstractNumId="32">
    <w:nsid w:val="D6ADE06C"/>
    <w:multiLevelType w:val="singleLevel"/>
    <w:tmpl w:val="D6ADE06C"/>
    <w:lvl w:ilvl="0">
      <w:start w:val="1"/>
      <w:numFmt w:val="decimal"/>
      <w:suff w:val="nothing"/>
      <w:lvlText w:val="%1、"/>
      <w:lvlJc w:val="left"/>
    </w:lvl>
  </w:abstractNum>
  <w:abstractNum w:abstractNumId="33">
    <w:nsid w:val="D779B8C7"/>
    <w:multiLevelType w:val="singleLevel"/>
    <w:tmpl w:val="D779B8C7"/>
    <w:lvl w:ilvl="0">
      <w:start w:val="1"/>
      <w:numFmt w:val="decimal"/>
      <w:suff w:val="nothing"/>
      <w:lvlText w:val="（%1）"/>
      <w:lvlJc w:val="left"/>
    </w:lvl>
  </w:abstractNum>
  <w:abstractNum w:abstractNumId="34">
    <w:nsid w:val="D9FF1358"/>
    <w:multiLevelType w:val="singleLevel"/>
    <w:tmpl w:val="D9FF1358"/>
    <w:lvl w:ilvl="0">
      <w:start w:val="2"/>
      <w:numFmt w:val="chineseCounting"/>
      <w:suff w:val="nothing"/>
      <w:lvlText w:val="%1、"/>
      <w:lvlJc w:val="left"/>
      <w:rPr>
        <w:rFonts w:hint="eastAsia"/>
      </w:rPr>
    </w:lvl>
  </w:abstractNum>
  <w:abstractNum w:abstractNumId="35">
    <w:nsid w:val="DC6870CA"/>
    <w:multiLevelType w:val="singleLevel"/>
    <w:tmpl w:val="DC6870CA"/>
    <w:lvl w:ilvl="0">
      <w:start w:val="1"/>
      <w:numFmt w:val="chineseCounting"/>
      <w:suff w:val="nothing"/>
      <w:lvlText w:val="（%1）"/>
      <w:lvlJc w:val="left"/>
      <w:rPr>
        <w:rFonts w:hint="eastAsia"/>
      </w:rPr>
    </w:lvl>
  </w:abstractNum>
  <w:abstractNum w:abstractNumId="36">
    <w:nsid w:val="E2278A70"/>
    <w:multiLevelType w:val="singleLevel"/>
    <w:tmpl w:val="E2278A70"/>
    <w:lvl w:ilvl="0">
      <w:start w:val="1"/>
      <w:numFmt w:val="decimal"/>
      <w:suff w:val="nothing"/>
      <w:lvlText w:val="（%1）"/>
      <w:lvlJc w:val="left"/>
    </w:lvl>
  </w:abstractNum>
  <w:abstractNum w:abstractNumId="37">
    <w:nsid w:val="E7A47746"/>
    <w:multiLevelType w:val="singleLevel"/>
    <w:tmpl w:val="E7A47746"/>
    <w:lvl w:ilvl="0">
      <w:start w:val="1"/>
      <w:numFmt w:val="decimal"/>
      <w:suff w:val="nothing"/>
      <w:lvlText w:val="%1、"/>
      <w:lvlJc w:val="left"/>
    </w:lvl>
  </w:abstractNum>
  <w:abstractNum w:abstractNumId="38">
    <w:nsid w:val="EB03B933"/>
    <w:multiLevelType w:val="singleLevel"/>
    <w:tmpl w:val="EB03B933"/>
    <w:lvl w:ilvl="0">
      <w:start w:val="1"/>
      <w:numFmt w:val="decimal"/>
      <w:suff w:val="nothing"/>
      <w:lvlText w:val="（%1）"/>
      <w:lvlJc w:val="left"/>
    </w:lvl>
  </w:abstractNum>
  <w:abstractNum w:abstractNumId="39">
    <w:nsid w:val="EB3BAFE8"/>
    <w:multiLevelType w:val="singleLevel"/>
    <w:tmpl w:val="EB3BAFE8"/>
    <w:lvl w:ilvl="0">
      <w:start w:val="1"/>
      <w:numFmt w:val="decimal"/>
      <w:suff w:val="nothing"/>
      <w:lvlText w:val="（%1）"/>
      <w:lvlJc w:val="left"/>
    </w:lvl>
  </w:abstractNum>
  <w:abstractNum w:abstractNumId="40">
    <w:nsid w:val="F0EE4971"/>
    <w:multiLevelType w:val="singleLevel"/>
    <w:tmpl w:val="F0EE4971"/>
    <w:lvl w:ilvl="0">
      <w:start w:val="1"/>
      <w:numFmt w:val="decimal"/>
      <w:suff w:val="nothing"/>
      <w:lvlText w:val="（%1）"/>
      <w:lvlJc w:val="left"/>
    </w:lvl>
  </w:abstractNum>
  <w:abstractNum w:abstractNumId="41">
    <w:nsid w:val="F152B2AC"/>
    <w:multiLevelType w:val="singleLevel"/>
    <w:tmpl w:val="F152B2AC"/>
    <w:lvl w:ilvl="0">
      <w:start w:val="1"/>
      <w:numFmt w:val="decimal"/>
      <w:suff w:val="nothing"/>
      <w:lvlText w:val="（%1）"/>
      <w:lvlJc w:val="left"/>
    </w:lvl>
  </w:abstractNum>
  <w:abstractNum w:abstractNumId="42">
    <w:nsid w:val="F29B047F"/>
    <w:multiLevelType w:val="singleLevel"/>
    <w:tmpl w:val="F29B047F"/>
    <w:lvl w:ilvl="0">
      <w:start w:val="1"/>
      <w:numFmt w:val="decimal"/>
      <w:suff w:val="nothing"/>
      <w:lvlText w:val="（%1）"/>
      <w:lvlJc w:val="left"/>
    </w:lvl>
  </w:abstractNum>
  <w:abstractNum w:abstractNumId="43">
    <w:nsid w:val="F5F06926"/>
    <w:multiLevelType w:val="singleLevel"/>
    <w:tmpl w:val="F5F06926"/>
    <w:lvl w:ilvl="0">
      <w:start w:val="1"/>
      <w:numFmt w:val="decimal"/>
      <w:suff w:val="nothing"/>
      <w:lvlText w:val="（%1）"/>
      <w:lvlJc w:val="left"/>
    </w:lvl>
  </w:abstractNum>
  <w:abstractNum w:abstractNumId="44">
    <w:nsid w:val="F65F778D"/>
    <w:multiLevelType w:val="singleLevel"/>
    <w:tmpl w:val="F65F778D"/>
    <w:lvl w:ilvl="0">
      <w:start w:val="1"/>
      <w:numFmt w:val="decimal"/>
      <w:suff w:val="nothing"/>
      <w:lvlText w:val="（%1）"/>
      <w:lvlJc w:val="left"/>
    </w:lvl>
  </w:abstractNum>
  <w:abstractNum w:abstractNumId="45">
    <w:nsid w:val="F88B5980"/>
    <w:multiLevelType w:val="singleLevel"/>
    <w:tmpl w:val="F88B5980"/>
    <w:lvl w:ilvl="0">
      <w:start w:val="1"/>
      <w:numFmt w:val="decimal"/>
      <w:suff w:val="nothing"/>
      <w:lvlText w:val="（%1）"/>
      <w:lvlJc w:val="left"/>
    </w:lvl>
  </w:abstractNum>
  <w:abstractNum w:abstractNumId="46">
    <w:nsid w:val="FC6DF7AD"/>
    <w:multiLevelType w:val="singleLevel"/>
    <w:tmpl w:val="FC6DF7AD"/>
    <w:lvl w:ilvl="0">
      <w:start w:val="1"/>
      <w:numFmt w:val="decimal"/>
      <w:suff w:val="nothing"/>
      <w:lvlText w:val="（%1）"/>
      <w:lvlJc w:val="left"/>
    </w:lvl>
  </w:abstractNum>
  <w:abstractNum w:abstractNumId="47">
    <w:nsid w:val="FF8A0691"/>
    <w:multiLevelType w:val="singleLevel"/>
    <w:tmpl w:val="FF8A0691"/>
    <w:lvl w:ilvl="0">
      <w:start w:val="1"/>
      <w:numFmt w:val="decimal"/>
      <w:suff w:val="nothing"/>
      <w:lvlText w:val="%1、"/>
      <w:lvlJc w:val="left"/>
    </w:lvl>
  </w:abstractNum>
  <w:abstractNum w:abstractNumId="48">
    <w:nsid w:val="06D55703"/>
    <w:multiLevelType w:val="singleLevel"/>
    <w:tmpl w:val="06D55703"/>
    <w:lvl w:ilvl="0">
      <w:start w:val="1"/>
      <w:numFmt w:val="decimal"/>
      <w:suff w:val="nothing"/>
      <w:lvlText w:val="（%1）"/>
      <w:lvlJc w:val="left"/>
    </w:lvl>
  </w:abstractNum>
  <w:abstractNum w:abstractNumId="49">
    <w:nsid w:val="13661ED5"/>
    <w:multiLevelType w:val="singleLevel"/>
    <w:tmpl w:val="13661ED5"/>
    <w:lvl w:ilvl="0">
      <w:start w:val="1"/>
      <w:numFmt w:val="decimal"/>
      <w:suff w:val="nothing"/>
      <w:lvlText w:val="（%1）"/>
      <w:lvlJc w:val="left"/>
    </w:lvl>
  </w:abstractNum>
  <w:abstractNum w:abstractNumId="50">
    <w:nsid w:val="147610D9"/>
    <w:multiLevelType w:val="singleLevel"/>
    <w:tmpl w:val="147610D9"/>
    <w:lvl w:ilvl="0">
      <w:start w:val="1"/>
      <w:numFmt w:val="decimal"/>
      <w:suff w:val="nothing"/>
      <w:lvlText w:val="（%1）"/>
      <w:lvlJc w:val="left"/>
    </w:lvl>
  </w:abstractNum>
  <w:abstractNum w:abstractNumId="51">
    <w:nsid w:val="161CF07B"/>
    <w:multiLevelType w:val="singleLevel"/>
    <w:tmpl w:val="161CF07B"/>
    <w:lvl w:ilvl="0">
      <w:start w:val="1"/>
      <w:numFmt w:val="decimal"/>
      <w:suff w:val="nothing"/>
      <w:lvlText w:val="（%1）"/>
      <w:lvlJc w:val="left"/>
    </w:lvl>
  </w:abstractNum>
  <w:abstractNum w:abstractNumId="52">
    <w:nsid w:val="167C85B4"/>
    <w:multiLevelType w:val="singleLevel"/>
    <w:tmpl w:val="167C85B4"/>
    <w:lvl w:ilvl="0">
      <w:start w:val="1"/>
      <w:numFmt w:val="decimal"/>
      <w:suff w:val="nothing"/>
      <w:lvlText w:val="（%1）"/>
      <w:lvlJc w:val="left"/>
    </w:lvl>
  </w:abstractNum>
  <w:abstractNum w:abstractNumId="53">
    <w:nsid w:val="16815CF0"/>
    <w:multiLevelType w:val="singleLevel"/>
    <w:tmpl w:val="16815CF0"/>
    <w:lvl w:ilvl="0">
      <w:start w:val="1"/>
      <w:numFmt w:val="decimal"/>
      <w:suff w:val="nothing"/>
      <w:lvlText w:val="（%1）"/>
      <w:lvlJc w:val="left"/>
    </w:lvl>
  </w:abstractNum>
  <w:abstractNum w:abstractNumId="54">
    <w:nsid w:val="174B1017"/>
    <w:multiLevelType w:val="singleLevel"/>
    <w:tmpl w:val="174B1017"/>
    <w:lvl w:ilvl="0">
      <w:start w:val="1"/>
      <w:numFmt w:val="decimal"/>
      <w:suff w:val="nothing"/>
      <w:lvlText w:val="%1、"/>
      <w:lvlJc w:val="left"/>
    </w:lvl>
  </w:abstractNum>
  <w:abstractNum w:abstractNumId="55">
    <w:nsid w:val="18DFD468"/>
    <w:multiLevelType w:val="singleLevel"/>
    <w:tmpl w:val="18DFD468"/>
    <w:lvl w:ilvl="0">
      <w:start w:val="1"/>
      <w:numFmt w:val="decimal"/>
      <w:suff w:val="nothing"/>
      <w:lvlText w:val="（%1）"/>
      <w:lvlJc w:val="left"/>
    </w:lvl>
  </w:abstractNum>
  <w:abstractNum w:abstractNumId="56">
    <w:nsid w:val="1E333AF1"/>
    <w:multiLevelType w:val="singleLevel"/>
    <w:tmpl w:val="1E333AF1"/>
    <w:lvl w:ilvl="0">
      <w:start w:val="1"/>
      <w:numFmt w:val="decimal"/>
      <w:suff w:val="nothing"/>
      <w:lvlText w:val="（%1）"/>
      <w:lvlJc w:val="left"/>
    </w:lvl>
  </w:abstractNum>
  <w:abstractNum w:abstractNumId="57">
    <w:nsid w:val="212E594D"/>
    <w:multiLevelType w:val="singleLevel"/>
    <w:tmpl w:val="212E594D"/>
    <w:lvl w:ilvl="0">
      <w:start w:val="1"/>
      <w:numFmt w:val="decimal"/>
      <w:suff w:val="nothing"/>
      <w:lvlText w:val="%1、"/>
      <w:lvlJc w:val="left"/>
    </w:lvl>
  </w:abstractNum>
  <w:abstractNum w:abstractNumId="58">
    <w:nsid w:val="21B50F0C"/>
    <w:multiLevelType w:val="singleLevel"/>
    <w:tmpl w:val="21B50F0C"/>
    <w:lvl w:ilvl="0">
      <w:start w:val="1"/>
      <w:numFmt w:val="decimal"/>
      <w:suff w:val="nothing"/>
      <w:lvlText w:val="（%1）"/>
      <w:lvlJc w:val="left"/>
    </w:lvl>
  </w:abstractNum>
  <w:abstractNum w:abstractNumId="59">
    <w:nsid w:val="25046F61"/>
    <w:multiLevelType w:val="singleLevel"/>
    <w:tmpl w:val="25046F61"/>
    <w:lvl w:ilvl="0">
      <w:start w:val="1"/>
      <w:numFmt w:val="decimal"/>
      <w:suff w:val="nothing"/>
      <w:lvlText w:val="%1、"/>
      <w:lvlJc w:val="left"/>
    </w:lvl>
  </w:abstractNum>
  <w:abstractNum w:abstractNumId="60">
    <w:nsid w:val="29BCF72A"/>
    <w:multiLevelType w:val="singleLevel"/>
    <w:tmpl w:val="29BCF72A"/>
    <w:lvl w:ilvl="0">
      <w:start w:val="1"/>
      <w:numFmt w:val="decimal"/>
      <w:suff w:val="nothing"/>
      <w:lvlText w:val="（%1）"/>
      <w:lvlJc w:val="left"/>
    </w:lvl>
  </w:abstractNum>
  <w:abstractNum w:abstractNumId="61">
    <w:nsid w:val="2A0A0AEB"/>
    <w:multiLevelType w:val="singleLevel"/>
    <w:tmpl w:val="2A0A0AEB"/>
    <w:lvl w:ilvl="0">
      <w:start w:val="12"/>
      <w:numFmt w:val="decimal"/>
      <w:suff w:val="nothing"/>
      <w:lvlText w:val="%1、"/>
      <w:lvlJc w:val="left"/>
    </w:lvl>
  </w:abstractNum>
  <w:abstractNum w:abstractNumId="62">
    <w:nsid w:val="339FCC9A"/>
    <w:multiLevelType w:val="singleLevel"/>
    <w:tmpl w:val="339FCC9A"/>
    <w:lvl w:ilvl="0">
      <w:start w:val="1"/>
      <w:numFmt w:val="decimal"/>
      <w:suff w:val="nothing"/>
      <w:lvlText w:val="%1、"/>
      <w:lvlJc w:val="left"/>
    </w:lvl>
  </w:abstractNum>
  <w:abstractNum w:abstractNumId="63">
    <w:nsid w:val="38AD87FC"/>
    <w:multiLevelType w:val="singleLevel"/>
    <w:tmpl w:val="38AD87FC"/>
    <w:lvl w:ilvl="0">
      <w:start w:val="1"/>
      <w:numFmt w:val="decimal"/>
      <w:suff w:val="nothing"/>
      <w:lvlText w:val="%1、"/>
      <w:lvlJc w:val="left"/>
    </w:lvl>
  </w:abstractNum>
  <w:abstractNum w:abstractNumId="64">
    <w:nsid w:val="3E83B00E"/>
    <w:multiLevelType w:val="singleLevel"/>
    <w:tmpl w:val="3E83B00E"/>
    <w:lvl w:ilvl="0">
      <w:start w:val="1"/>
      <w:numFmt w:val="decimal"/>
      <w:suff w:val="nothing"/>
      <w:lvlText w:val="（%1）"/>
      <w:lvlJc w:val="left"/>
    </w:lvl>
  </w:abstractNum>
  <w:abstractNum w:abstractNumId="65">
    <w:nsid w:val="45BD06B5"/>
    <w:multiLevelType w:val="singleLevel"/>
    <w:tmpl w:val="45BD06B5"/>
    <w:lvl w:ilvl="0">
      <w:start w:val="1"/>
      <w:numFmt w:val="decimal"/>
      <w:suff w:val="nothing"/>
      <w:lvlText w:val="%1、"/>
      <w:lvlJc w:val="left"/>
    </w:lvl>
  </w:abstractNum>
  <w:abstractNum w:abstractNumId="66">
    <w:nsid w:val="4826DBF0"/>
    <w:multiLevelType w:val="singleLevel"/>
    <w:tmpl w:val="4826DBF0"/>
    <w:lvl w:ilvl="0">
      <w:start w:val="4"/>
      <w:numFmt w:val="decimal"/>
      <w:suff w:val="nothing"/>
      <w:lvlText w:val="%1、"/>
      <w:lvlJc w:val="left"/>
    </w:lvl>
  </w:abstractNum>
  <w:abstractNum w:abstractNumId="67">
    <w:nsid w:val="49013554"/>
    <w:multiLevelType w:val="singleLevel"/>
    <w:tmpl w:val="49013554"/>
    <w:lvl w:ilvl="0">
      <w:start w:val="1"/>
      <w:numFmt w:val="decimal"/>
      <w:suff w:val="nothing"/>
      <w:lvlText w:val="%1、"/>
      <w:lvlJc w:val="left"/>
    </w:lvl>
  </w:abstractNum>
  <w:abstractNum w:abstractNumId="68">
    <w:nsid w:val="4CE9F54B"/>
    <w:multiLevelType w:val="singleLevel"/>
    <w:tmpl w:val="4CE9F54B"/>
    <w:lvl w:ilvl="0">
      <w:start w:val="2"/>
      <w:numFmt w:val="decimal"/>
      <w:suff w:val="nothing"/>
      <w:lvlText w:val="（%1）"/>
      <w:lvlJc w:val="left"/>
    </w:lvl>
  </w:abstractNum>
  <w:abstractNum w:abstractNumId="69">
    <w:nsid w:val="4E223324"/>
    <w:multiLevelType w:val="singleLevel"/>
    <w:tmpl w:val="4E223324"/>
    <w:lvl w:ilvl="0">
      <w:start w:val="1"/>
      <w:numFmt w:val="decimal"/>
      <w:suff w:val="nothing"/>
      <w:lvlText w:val="（%1）"/>
      <w:lvlJc w:val="left"/>
    </w:lvl>
  </w:abstractNum>
  <w:abstractNum w:abstractNumId="70">
    <w:nsid w:val="51E0F48B"/>
    <w:multiLevelType w:val="singleLevel"/>
    <w:tmpl w:val="51E0F48B"/>
    <w:lvl w:ilvl="0">
      <w:start w:val="1"/>
      <w:numFmt w:val="decimal"/>
      <w:suff w:val="nothing"/>
      <w:lvlText w:val="（%1）"/>
      <w:lvlJc w:val="left"/>
    </w:lvl>
  </w:abstractNum>
  <w:abstractNum w:abstractNumId="71">
    <w:nsid w:val="55933C8D"/>
    <w:multiLevelType w:val="singleLevel"/>
    <w:tmpl w:val="55933C8D"/>
    <w:lvl w:ilvl="0">
      <w:start w:val="1"/>
      <w:numFmt w:val="decimal"/>
      <w:suff w:val="nothing"/>
      <w:lvlText w:val="%1、"/>
      <w:lvlJc w:val="left"/>
    </w:lvl>
  </w:abstractNum>
  <w:abstractNum w:abstractNumId="72">
    <w:nsid w:val="56F35CD3"/>
    <w:multiLevelType w:val="singleLevel"/>
    <w:tmpl w:val="56F35CD3"/>
    <w:lvl w:ilvl="0">
      <w:start w:val="1"/>
      <w:numFmt w:val="decimal"/>
      <w:suff w:val="nothing"/>
      <w:lvlText w:val="（%1）"/>
      <w:lvlJc w:val="left"/>
    </w:lvl>
  </w:abstractNum>
  <w:abstractNum w:abstractNumId="73">
    <w:nsid w:val="5AC4224E"/>
    <w:multiLevelType w:val="singleLevel"/>
    <w:tmpl w:val="5AC4224E"/>
    <w:lvl w:ilvl="0">
      <w:start w:val="1"/>
      <w:numFmt w:val="decimal"/>
      <w:suff w:val="nothing"/>
      <w:lvlText w:val="%1、"/>
      <w:lvlJc w:val="left"/>
    </w:lvl>
  </w:abstractNum>
  <w:abstractNum w:abstractNumId="74">
    <w:nsid w:val="5E6DE801"/>
    <w:multiLevelType w:val="singleLevel"/>
    <w:tmpl w:val="5E6DE801"/>
    <w:lvl w:ilvl="0">
      <w:start w:val="1"/>
      <w:numFmt w:val="decimal"/>
      <w:suff w:val="nothing"/>
      <w:lvlText w:val="%1、"/>
      <w:lvlJc w:val="left"/>
    </w:lvl>
  </w:abstractNum>
  <w:abstractNum w:abstractNumId="75">
    <w:nsid w:val="6641DA86"/>
    <w:multiLevelType w:val="singleLevel"/>
    <w:tmpl w:val="6641DA86"/>
    <w:lvl w:ilvl="0">
      <w:start w:val="1"/>
      <w:numFmt w:val="decimal"/>
      <w:suff w:val="nothing"/>
      <w:lvlText w:val="（%1）"/>
      <w:lvlJc w:val="left"/>
    </w:lvl>
  </w:abstractNum>
  <w:abstractNum w:abstractNumId="76">
    <w:nsid w:val="6A2513D4"/>
    <w:multiLevelType w:val="singleLevel"/>
    <w:tmpl w:val="6A2513D4"/>
    <w:lvl w:ilvl="0">
      <w:start w:val="1"/>
      <w:numFmt w:val="decimal"/>
      <w:suff w:val="nothing"/>
      <w:lvlText w:val="（%1）"/>
      <w:lvlJc w:val="left"/>
    </w:lvl>
  </w:abstractNum>
  <w:abstractNum w:abstractNumId="77">
    <w:nsid w:val="75C9C7F5"/>
    <w:multiLevelType w:val="singleLevel"/>
    <w:tmpl w:val="75C9C7F5"/>
    <w:lvl w:ilvl="0">
      <w:start w:val="1"/>
      <w:numFmt w:val="decimal"/>
      <w:suff w:val="nothing"/>
      <w:lvlText w:val="%1、"/>
      <w:lvlJc w:val="left"/>
    </w:lvl>
  </w:abstractNum>
  <w:abstractNum w:abstractNumId="78">
    <w:nsid w:val="77F2BBC3"/>
    <w:multiLevelType w:val="singleLevel"/>
    <w:tmpl w:val="77F2BBC3"/>
    <w:lvl w:ilvl="0">
      <w:start w:val="1"/>
      <w:numFmt w:val="decimal"/>
      <w:suff w:val="nothing"/>
      <w:lvlText w:val="（%1）"/>
      <w:lvlJc w:val="left"/>
    </w:lvl>
  </w:abstractNum>
  <w:abstractNum w:abstractNumId="79">
    <w:nsid w:val="7B9941FF"/>
    <w:multiLevelType w:val="singleLevel"/>
    <w:tmpl w:val="7B9941FF"/>
    <w:lvl w:ilvl="0">
      <w:start w:val="1"/>
      <w:numFmt w:val="decimal"/>
      <w:suff w:val="nothing"/>
      <w:lvlText w:val="（%1）"/>
      <w:lvlJc w:val="left"/>
    </w:lvl>
  </w:abstractNum>
  <w:abstractNum w:abstractNumId="80">
    <w:nsid w:val="7DF0F503"/>
    <w:multiLevelType w:val="singleLevel"/>
    <w:tmpl w:val="7DF0F503"/>
    <w:lvl w:ilvl="0">
      <w:start w:val="1"/>
      <w:numFmt w:val="decimal"/>
      <w:suff w:val="nothing"/>
      <w:lvlText w:val="（%1）"/>
      <w:lvlJc w:val="left"/>
    </w:lvl>
  </w:abstractNum>
  <w:num w:numId="1">
    <w:abstractNumId w:val="34"/>
  </w:num>
  <w:num w:numId="2">
    <w:abstractNumId w:val="35"/>
  </w:num>
  <w:num w:numId="3">
    <w:abstractNumId w:val="23"/>
  </w:num>
  <w:num w:numId="4">
    <w:abstractNumId w:val="43"/>
  </w:num>
  <w:num w:numId="5">
    <w:abstractNumId w:val="40"/>
  </w:num>
  <w:num w:numId="6">
    <w:abstractNumId w:val="38"/>
  </w:num>
  <w:num w:numId="7">
    <w:abstractNumId w:val="10"/>
  </w:num>
  <w:num w:numId="8">
    <w:abstractNumId w:val="41"/>
  </w:num>
  <w:num w:numId="9">
    <w:abstractNumId w:val="76"/>
  </w:num>
  <w:num w:numId="10">
    <w:abstractNumId w:val="36"/>
  </w:num>
  <w:num w:numId="11">
    <w:abstractNumId w:val="22"/>
  </w:num>
  <w:num w:numId="12">
    <w:abstractNumId w:val="74"/>
  </w:num>
  <w:num w:numId="13">
    <w:abstractNumId w:val="48"/>
  </w:num>
  <w:num w:numId="14">
    <w:abstractNumId w:val="79"/>
  </w:num>
  <w:num w:numId="15">
    <w:abstractNumId w:val="39"/>
  </w:num>
  <w:num w:numId="16">
    <w:abstractNumId w:val="72"/>
  </w:num>
  <w:num w:numId="17">
    <w:abstractNumId w:val="54"/>
  </w:num>
  <w:num w:numId="18">
    <w:abstractNumId w:val="27"/>
  </w:num>
  <w:num w:numId="19">
    <w:abstractNumId w:val="19"/>
  </w:num>
  <w:num w:numId="20">
    <w:abstractNumId w:val="56"/>
  </w:num>
  <w:num w:numId="21">
    <w:abstractNumId w:val="29"/>
  </w:num>
  <w:num w:numId="22">
    <w:abstractNumId w:val="32"/>
  </w:num>
  <w:num w:numId="23">
    <w:abstractNumId w:val="45"/>
  </w:num>
  <w:num w:numId="24">
    <w:abstractNumId w:val="13"/>
  </w:num>
  <w:num w:numId="25">
    <w:abstractNumId w:val="42"/>
  </w:num>
  <w:num w:numId="26">
    <w:abstractNumId w:val="57"/>
  </w:num>
  <w:num w:numId="27">
    <w:abstractNumId w:val="9"/>
  </w:num>
  <w:num w:numId="28">
    <w:abstractNumId w:val="78"/>
  </w:num>
  <w:num w:numId="29">
    <w:abstractNumId w:val="49"/>
  </w:num>
  <w:num w:numId="30">
    <w:abstractNumId w:val="51"/>
  </w:num>
  <w:num w:numId="31">
    <w:abstractNumId w:val="61"/>
  </w:num>
  <w:num w:numId="32">
    <w:abstractNumId w:val="50"/>
  </w:num>
  <w:num w:numId="33">
    <w:abstractNumId w:val="11"/>
  </w:num>
  <w:num w:numId="34">
    <w:abstractNumId w:val="28"/>
  </w:num>
  <w:num w:numId="35">
    <w:abstractNumId w:val="55"/>
  </w:num>
  <w:num w:numId="36">
    <w:abstractNumId w:val="0"/>
  </w:num>
  <w:num w:numId="37">
    <w:abstractNumId w:val="3"/>
  </w:num>
  <w:num w:numId="38">
    <w:abstractNumId w:val="67"/>
  </w:num>
  <w:num w:numId="39">
    <w:abstractNumId w:val="70"/>
  </w:num>
  <w:num w:numId="40">
    <w:abstractNumId w:val="24"/>
  </w:num>
  <w:num w:numId="41">
    <w:abstractNumId w:val="58"/>
  </w:num>
  <w:num w:numId="42">
    <w:abstractNumId w:val="63"/>
  </w:num>
  <w:num w:numId="43">
    <w:abstractNumId w:val="64"/>
  </w:num>
  <w:num w:numId="44">
    <w:abstractNumId w:val="2"/>
  </w:num>
  <w:num w:numId="45">
    <w:abstractNumId w:val="6"/>
  </w:num>
  <w:num w:numId="46">
    <w:abstractNumId w:val="12"/>
  </w:num>
  <w:num w:numId="47">
    <w:abstractNumId w:val="4"/>
  </w:num>
  <w:num w:numId="48">
    <w:abstractNumId w:val="44"/>
  </w:num>
  <w:num w:numId="49">
    <w:abstractNumId w:val="80"/>
  </w:num>
  <w:num w:numId="50">
    <w:abstractNumId w:val="75"/>
  </w:num>
  <w:num w:numId="51">
    <w:abstractNumId w:val="60"/>
  </w:num>
  <w:num w:numId="52">
    <w:abstractNumId w:val="66"/>
  </w:num>
  <w:num w:numId="53">
    <w:abstractNumId w:val="52"/>
  </w:num>
  <w:num w:numId="54">
    <w:abstractNumId w:val="17"/>
  </w:num>
  <w:num w:numId="55">
    <w:abstractNumId w:val="21"/>
  </w:num>
  <w:num w:numId="56">
    <w:abstractNumId w:val="46"/>
  </w:num>
  <w:num w:numId="57">
    <w:abstractNumId w:val="69"/>
  </w:num>
  <w:num w:numId="58">
    <w:abstractNumId w:val="8"/>
  </w:num>
  <w:num w:numId="59">
    <w:abstractNumId w:val="53"/>
  </w:num>
  <w:num w:numId="60">
    <w:abstractNumId w:val="73"/>
  </w:num>
  <w:num w:numId="61">
    <w:abstractNumId w:val="37"/>
  </w:num>
  <w:num w:numId="62">
    <w:abstractNumId w:val="5"/>
  </w:num>
  <w:num w:numId="63">
    <w:abstractNumId w:val="47"/>
  </w:num>
  <w:num w:numId="64">
    <w:abstractNumId w:val="71"/>
  </w:num>
  <w:num w:numId="65">
    <w:abstractNumId w:val="65"/>
  </w:num>
  <w:num w:numId="66">
    <w:abstractNumId w:val="7"/>
  </w:num>
  <w:num w:numId="67">
    <w:abstractNumId w:val="25"/>
  </w:num>
  <w:num w:numId="68">
    <w:abstractNumId w:val="59"/>
  </w:num>
  <w:num w:numId="69">
    <w:abstractNumId w:val="15"/>
  </w:num>
  <w:num w:numId="70">
    <w:abstractNumId w:val="77"/>
  </w:num>
  <w:num w:numId="71">
    <w:abstractNumId w:val="62"/>
  </w:num>
  <w:num w:numId="72">
    <w:abstractNumId w:val="31"/>
  </w:num>
  <w:num w:numId="73">
    <w:abstractNumId w:val="14"/>
  </w:num>
  <w:num w:numId="74">
    <w:abstractNumId w:val="16"/>
  </w:num>
  <w:num w:numId="75">
    <w:abstractNumId w:val="20"/>
  </w:num>
  <w:num w:numId="76">
    <w:abstractNumId w:val="33"/>
  </w:num>
  <w:num w:numId="77">
    <w:abstractNumId w:val="1"/>
  </w:num>
  <w:num w:numId="78">
    <w:abstractNumId w:val="18"/>
  </w:num>
  <w:num w:numId="79">
    <w:abstractNumId w:val="26"/>
  </w:num>
  <w:num w:numId="80">
    <w:abstractNumId w:val="30"/>
  </w:num>
  <w:num w:numId="81">
    <w:abstractNumId w:val="68"/>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6"/>
  <w:drawingGridVerticalSpacing w:val="159"/>
  <w:noPunctuationKerning/>
  <w:characterSpacingControl w:val="compressPunctuation"/>
  <w:hdrShapeDefaults>
    <o:shapedefaults v:ext="edit" spidmax="3088"/>
    <o:shapelayout v:ext="edit">
      <o:idmap v:ext="edit" data="2,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rsids>
    <w:rsidRoot w:val="00363227"/>
    <w:rsid w:val="0001360E"/>
    <w:rsid w:val="000375B7"/>
    <w:rsid w:val="00041561"/>
    <w:rsid w:val="00051F46"/>
    <w:rsid w:val="000D38AA"/>
    <w:rsid w:val="000D7007"/>
    <w:rsid w:val="000E4A0D"/>
    <w:rsid w:val="00146953"/>
    <w:rsid w:val="0027067E"/>
    <w:rsid w:val="002771D2"/>
    <w:rsid w:val="002E56FE"/>
    <w:rsid w:val="00307F42"/>
    <w:rsid w:val="00363227"/>
    <w:rsid w:val="0040402F"/>
    <w:rsid w:val="004151FC"/>
    <w:rsid w:val="00462908"/>
    <w:rsid w:val="0047331D"/>
    <w:rsid w:val="00486104"/>
    <w:rsid w:val="004B2897"/>
    <w:rsid w:val="004F3EE3"/>
    <w:rsid w:val="0056487D"/>
    <w:rsid w:val="0068061F"/>
    <w:rsid w:val="006E406D"/>
    <w:rsid w:val="00792D8C"/>
    <w:rsid w:val="007B0790"/>
    <w:rsid w:val="0085328A"/>
    <w:rsid w:val="009035F2"/>
    <w:rsid w:val="00913910"/>
    <w:rsid w:val="00934289"/>
    <w:rsid w:val="00A73DFB"/>
    <w:rsid w:val="00B205AE"/>
    <w:rsid w:val="00BF2518"/>
    <w:rsid w:val="00BF4AD7"/>
    <w:rsid w:val="00C02FC6"/>
    <w:rsid w:val="00C2613D"/>
    <w:rsid w:val="00C906E1"/>
    <w:rsid w:val="00D36B2D"/>
    <w:rsid w:val="00D71364"/>
    <w:rsid w:val="00DD0D58"/>
    <w:rsid w:val="00E62669"/>
    <w:rsid w:val="00EE3E6B"/>
    <w:rsid w:val="02996352"/>
    <w:rsid w:val="02FB26F4"/>
    <w:rsid w:val="067816BC"/>
    <w:rsid w:val="0A48378E"/>
    <w:rsid w:val="0B84499D"/>
    <w:rsid w:val="0BB54370"/>
    <w:rsid w:val="0C175D57"/>
    <w:rsid w:val="0C4E1CFD"/>
    <w:rsid w:val="0DBF7E78"/>
    <w:rsid w:val="0EA50ACB"/>
    <w:rsid w:val="0EB623CC"/>
    <w:rsid w:val="10D562A1"/>
    <w:rsid w:val="110E1BDF"/>
    <w:rsid w:val="117C585D"/>
    <w:rsid w:val="133F392C"/>
    <w:rsid w:val="148B21F9"/>
    <w:rsid w:val="14EB0BFF"/>
    <w:rsid w:val="14F17513"/>
    <w:rsid w:val="151F6582"/>
    <w:rsid w:val="15914BAE"/>
    <w:rsid w:val="169E2D57"/>
    <w:rsid w:val="17793B86"/>
    <w:rsid w:val="18893BAC"/>
    <w:rsid w:val="18A52B2D"/>
    <w:rsid w:val="1AEC0D6E"/>
    <w:rsid w:val="1FB502CB"/>
    <w:rsid w:val="2632609D"/>
    <w:rsid w:val="28456BDF"/>
    <w:rsid w:val="2A2102CB"/>
    <w:rsid w:val="2AD94472"/>
    <w:rsid w:val="2AE16E6E"/>
    <w:rsid w:val="2B4F358C"/>
    <w:rsid w:val="2B536032"/>
    <w:rsid w:val="2C446309"/>
    <w:rsid w:val="2E0D56A1"/>
    <w:rsid w:val="2F011C12"/>
    <w:rsid w:val="30763CA1"/>
    <w:rsid w:val="32EF526C"/>
    <w:rsid w:val="3470109F"/>
    <w:rsid w:val="3E160669"/>
    <w:rsid w:val="40AA1C33"/>
    <w:rsid w:val="42E56D2C"/>
    <w:rsid w:val="4607061F"/>
    <w:rsid w:val="47A3653C"/>
    <w:rsid w:val="48361003"/>
    <w:rsid w:val="498D09D3"/>
    <w:rsid w:val="49AF110F"/>
    <w:rsid w:val="4C3A2F65"/>
    <w:rsid w:val="4E5B5323"/>
    <w:rsid w:val="4F1D18F3"/>
    <w:rsid w:val="514F30C0"/>
    <w:rsid w:val="521E6877"/>
    <w:rsid w:val="52B9474D"/>
    <w:rsid w:val="555F2C47"/>
    <w:rsid w:val="5645128F"/>
    <w:rsid w:val="57483BB1"/>
    <w:rsid w:val="58FB4F7C"/>
    <w:rsid w:val="5B774E34"/>
    <w:rsid w:val="5C7C319B"/>
    <w:rsid w:val="5CCF7073"/>
    <w:rsid w:val="5FEA2932"/>
    <w:rsid w:val="60B475D2"/>
    <w:rsid w:val="66AD6AFC"/>
    <w:rsid w:val="66ED2EE5"/>
    <w:rsid w:val="67E530EF"/>
    <w:rsid w:val="68376A96"/>
    <w:rsid w:val="6A9D15D2"/>
    <w:rsid w:val="6B2F3523"/>
    <w:rsid w:val="6D982602"/>
    <w:rsid w:val="70F401C9"/>
    <w:rsid w:val="72AA0EBE"/>
    <w:rsid w:val="734C0B58"/>
    <w:rsid w:val="764B0008"/>
    <w:rsid w:val="79E24918"/>
    <w:rsid w:val="7A320A8C"/>
    <w:rsid w:val="7AA06146"/>
    <w:rsid w:val="7CE24569"/>
    <w:rsid w:val="7D891BB1"/>
    <w:rsid w:val="7E7C0F19"/>
    <w:rsid w:val="7EB96779"/>
    <w:rsid w:val="7FBF657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8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uiPriority="0" w:qFormat="1"/>
    <w:lsdException w:name="Table Grid" w:uiPriority="59"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3E6B"/>
    <w:pPr>
      <w:widowControl w:val="0"/>
      <w:jc w:val="both"/>
    </w:pPr>
    <w:rPr>
      <w:rFonts w:asciiTheme="minorHAnsi" w:eastAsiaTheme="minorEastAsia" w:hAnsiTheme="minorHAnsi" w:cstheme="minorBidi"/>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E3E6B"/>
    <w:rPr>
      <w:sz w:val="18"/>
      <w:szCs w:val="18"/>
    </w:rPr>
  </w:style>
  <w:style w:type="paragraph" w:styleId="a4">
    <w:name w:val="footer"/>
    <w:basedOn w:val="a"/>
    <w:link w:val="Char0"/>
    <w:uiPriority w:val="99"/>
    <w:unhideWhenUsed/>
    <w:qFormat/>
    <w:rsid w:val="00EE3E6B"/>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EE3E6B"/>
    <w:pPr>
      <w:pBdr>
        <w:bottom w:val="single" w:sz="6" w:space="1" w:color="auto"/>
      </w:pBdr>
      <w:tabs>
        <w:tab w:val="center" w:pos="4153"/>
        <w:tab w:val="right" w:pos="8306"/>
      </w:tabs>
      <w:snapToGrid w:val="0"/>
      <w:jc w:val="center"/>
    </w:pPr>
    <w:rPr>
      <w:sz w:val="18"/>
      <w:szCs w:val="18"/>
    </w:rPr>
  </w:style>
  <w:style w:type="paragraph" w:styleId="a6">
    <w:name w:val="Normal (Web)"/>
    <w:basedOn w:val="a"/>
    <w:semiHidden/>
    <w:unhideWhenUsed/>
    <w:qFormat/>
    <w:rsid w:val="00EE3E6B"/>
    <w:pPr>
      <w:widowControl/>
      <w:spacing w:before="100" w:beforeAutospacing="1" w:after="100" w:afterAutospacing="1"/>
      <w:jc w:val="left"/>
    </w:pPr>
    <w:rPr>
      <w:rFonts w:ascii="宋体" w:eastAsia="宋体" w:hAnsi="宋体" w:cs="宋体"/>
      <w:kern w:val="0"/>
      <w:sz w:val="24"/>
      <w:szCs w:val="24"/>
    </w:rPr>
  </w:style>
  <w:style w:type="character" w:styleId="a7">
    <w:name w:val="Hyperlink"/>
    <w:basedOn w:val="a0"/>
    <w:uiPriority w:val="99"/>
    <w:semiHidden/>
    <w:unhideWhenUsed/>
    <w:qFormat/>
    <w:rsid w:val="00EE3E6B"/>
    <w:rPr>
      <w:color w:val="0000FF"/>
      <w:u w:val="single"/>
    </w:rPr>
  </w:style>
  <w:style w:type="character" w:customStyle="1" w:styleId="Char1">
    <w:name w:val="页眉 Char"/>
    <w:basedOn w:val="a0"/>
    <w:link w:val="a5"/>
    <w:uiPriority w:val="99"/>
    <w:qFormat/>
    <w:rsid w:val="00EE3E6B"/>
    <w:rPr>
      <w:sz w:val="18"/>
      <w:szCs w:val="18"/>
    </w:rPr>
  </w:style>
  <w:style w:type="character" w:customStyle="1" w:styleId="Char0">
    <w:name w:val="页脚 Char"/>
    <w:basedOn w:val="a0"/>
    <w:link w:val="a4"/>
    <w:uiPriority w:val="99"/>
    <w:qFormat/>
    <w:rsid w:val="00EE3E6B"/>
    <w:rPr>
      <w:sz w:val="18"/>
      <w:szCs w:val="18"/>
    </w:rPr>
  </w:style>
  <w:style w:type="character" w:customStyle="1" w:styleId="Char">
    <w:name w:val="批注框文本 Char"/>
    <w:basedOn w:val="a0"/>
    <w:link w:val="a3"/>
    <w:uiPriority w:val="99"/>
    <w:semiHidden/>
    <w:qFormat/>
    <w:rsid w:val="00EE3E6B"/>
    <w:rPr>
      <w:sz w:val="18"/>
      <w:szCs w:val="18"/>
    </w:rPr>
  </w:style>
  <w:style w:type="table" w:styleId="a8">
    <w:name w:val="Table Grid"/>
    <w:basedOn w:val="a1"/>
    <w:uiPriority w:val="59"/>
    <w:semiHidden/>
    <w:unhideWhenUsed/>
    <w:qFormat/>
    <w:rsid w:val="004F3EE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uiPriority="0" w:qFormat="1"/>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styleId="a7">
    <w:name w:val="Hyperlink"/>
    <w:basedOn w:val="a0"/>
    <w:uiPriority w:val="99"/>
    <w:semiHidden/>
    <w:unhideWhenUsed/>
    <w:qFormat/>
    <w:rPr>
      <w:color w:val="0000FF"/>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image" Target="media/image13.png"/><Relationship Id="rId27"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extobjs>
    <extobj name="C9F754DE-2CAD-44b6-B708-469DEB6407EB-1">
      <extobjdata type="C9F754DE-2CAD-44b6-B708-469DEB6407EB" data="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"/>
    </extobj>
  </extobj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0C7704-9108-447A-A749-E2B39D253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22</Pages>
  <Words>2102</Words>
  <Characters>11986</Characters>
  <Application>Microsoft Office Word</Application>
  <DocSecurity>0</DocSecurity>
  <Lines>99</Lines>
  <Paragraphs>28</Paragraphs>
  <ScaleCrop>false</ScaleCrop>
  <Company>MS</Company>
  <LinksUpToDate>false</LinksUpToDate>
  <CharactersWithSpaces>14060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高三015</dc:creator>
  <cp:lastModifiedBy>Administrator</cp:lastModifiedBy>
  <cp:revision>9</cp:revision>
  <cp:lastPrinted>2023-10-11T07:37:00Z</cp:lastPrinted>
  <dcterms:created xsi:type="dcterms:W3CDTF">2023-10-11T07:02:00Z</dcterms:created>
  <dcterms:modified xsi:type="dcterms:W3CDTF">2023-10-11T07:39:00Z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